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0DD32" w14:textId="77777777" w:rsidR="008D079F" w:rsidRPr="008B793E" w:rsidRDefault="008D079F" w:rsidP="00EF24EB">
      <w:pPr>
        <w:spacing w:after="0" w:line="480" w:lineRule="auto"/>
        <w:rPr>
          <w:rFonts w:ascii="Times New Roman" w:hAnsi="Times New Roman" w:cs="Times New Roman"/>
          <w:sz w:val="24"/>
          <w:szCs w:val="24"/>
        </w:rPr>
      </w:pPr>
      <w:r w:rsidRPr="008B793E">
        <w:rPr>
          <w:rFonts w:ascii="Times New Roman" w:hAnsi="Times New Roman" w:cs="Times New Roman"/>
          <w:sz w:val="24"/>
          <w:szCs w:val="24"/>
        </w:rPr>
        <w:t>Name</w:t>
      </w:r>
    </w:p>
    <w:p w14:paraId="5662D1EE" w14:textId="77777777" w:rsidR="008D079F" w:rsidRPr="008B793E" w:rsidRDefault="00F06F10" w:rsidP="00EF24EB">
      <w:pPr>
        <w:spacing w:after="0" w:line="480" w:lineRule="auto"/>
        <w:rPr>
          <w:rFonts w:ascii="Times New Roman" w:hAnsi="Times New Roman" w:cs="Times New Roman"/>
          <w:sz w:val="24"/>
          <w:szCs w:val="24"/>
        </w:rPr>
      </w:pPr>
      <w:r w:rsidRPr="008B793E">
        <w:rPr>
          <w:rFonts w:ascii="Times New Roman" w:hAnsi="Times New Roman" w:cs="Times New Roman"/>
          <w:sz w:val="24"/>
          <w:szCs w:val="24"/>
        </w:rPr>
        <w:t>Instructor</w:t>
      </w:r>
    </w:p>
    <w:p w14:paraId="281C8096" w14:textId="77777777" w:rsidR="008D079F" w:rsidRPr="008B793E" w:rsidRDefault="008D079F" w:rsidP="00EF24EB">
      <w:pPr>
        <w:spacing w:after="0" w:line="480" w:lineRule="auto"/>
        <w:rPr>
          <w:rFonts w:ascii="Times New Roman" w:hAnsi="Times New Roman" w:cs="Times New Roman"/>
          <w:sz w:val="24"/>
          <w:szCs w:val="24"/>
        </w:rPr>
      </w:pPr>
      <w:r w:rsidRPr="008B793E">
        <w:rPr>
          <w:rFonts w:ascii="Times New Roman" w:hAnsi="Times New Roman" w:cs="Times New Roman"/>
          <w:sz w:val="24"/>
          <w:szCs w:val="24"/>
        </w:rPr>
        <w:t>Course</w:t>
      </w:r>
    </w:p>
    <w:p w14:paraId="687DCE43" w14:textId="77777777" w:rsidR="00CB44EB" w:rsidRPr="008B793E" w:rsidRDefault="008D079F" w:rsidP="00EF24EB">
      <w:pPr>
        <w:spacing w:after="0" w:line="480" w:lineRule="auto"/>
        <w:rPr>
          <w:rFonts w:ascii="Times New Roman" w:hAnsi="Times New Roman" w:cs="Times New Roman"/>
          <w:sz w:val="24"/>
          <w:szCs w:val="24"/>
        </w:rPr>
      </w:pPr>
      <w:r w:rsidRPr="008B793E">
        <w:rPr>
          <w:rFonts w:ascii="Times New Roman" w:hAnsi="Times New Roman" w:cs="Times New Roman"/>
          <w:sz w:val="24"/>
          <w:szCs w:val="24"/>
        </w:rPr>
        <w:t>Date</w:t>
      </w:r>
    </w:p>
    <w:p w14:paraId="407746F5" w14:textId="77777777" w:rsidR="00DA03E8" w:rsidRDefault="00DA03E8" w:rsidP="00DA03E8">
      <w:pPr>
        <w:spacing w:after="0" w:line="240" w:lineRule="auto"/>
        <w:jc w:val="center"/>
        <w:rPr>
          <w:rFonts w:ascii="Times New Roman" w:eastAsia="Times New Roman" w:hAnsi="Times New Roman" w:cs="Times New Roman"/>
          <w:b/>
          <w:bCs/>
          <w:color w:val="1C1E29"/>
          <w:sz w:val="24"/>
          <w:szCs w:val="24"/>
        </w:rPr>
      </w:pPr>
      <w:bookmarkStart w:id="0" w:name="_GoBack"/>
      <w:r w:rsidRPr="00DA03E8">
        <w:rPr>
          <w:rFonts w:ascii="Times New Roman" w:eastAsia="Times New Roman" w:hAnsi="Times New Roman" w:cs="Times New Roman"/>
          <w:b/>
          <w:bCs/>
          <w:color w:val="1C1E29"/>
          <w:sz w:val="24"/>
          <w:szCs w:val="24"/>
        </w:rPr>
        <w:t xml:space="preserve">Socrates' Philosophic </w:t>
      </w:r>
      <w:bookmarkEnd w:id="0"/>
      <w:r w:rsidRPr="00DA03E8">
        <w:rPr>
          <w:rFonts w:ascii="Times New Roman" w:eastAsia="Times New Roman" w:hAnsi="Times New Roman" w:cs="Times New Roman"/>
          <w:b/>
          <w:bCs/>
          <w:color w:val="1C1E29"/>
          <w:sz w:val="24"/>
          <w:szCs w:val="24"/>
        </w:rPr>
        <w:t>way of life</w:t>
      </w:r>
    </w:p>
    <w:p w14:paraId="4F6B2350" w14:textId="77777777" w:rsidR="00327FE5" w:rsidRPr="00DA03E8" w:rsidRDefault="00327FE5" w:rsidP="00DA03E8">
      <w:pPr>
        <w:spacing w:after="0" w:line="240" w:lineRule="auto"/>
        <w:jc w:val="center"/>
        <w:rPr>
          <w:rFonts w:ascii="Times New Roman" w:eastAsia="Times New Roman" w:hAnsi="Times New Roman" w:cs="Times New Roman"/>
          <w:color w:val="1C1E29"/>
          <w:sz w:val="24"/>
          <w:szCs w:val="24"/>
        </w:rPr>
      </w:pPr>
    </w:p>
    <w:p w14:paraId="3AE9FBD9" w14:textId="4D30ADED" w:rsidR="00DA03E8" w:rsidRPr="00DA03E8" w:rsidRDefault="00DA03E8" w:rsidP="00DA03E8">
      <w:pPr>
        <w:tabs>
          <w:tab w:val="left" w:pos="614"/>
        </w:tabs>
        <w:spacing w:after="0" w:line="240" w:lineRule="auto"/>
        <w:jc w:val="center"/>
        <w:rPr>
          <w:rFonts w:ascii="Times New Roman" w:eastAsia="Times New Roman" w:hAnsi="Times New Roman" w:cs="Times New Roman"/>
          <w:color w:val="1C1E29"/>
          <w:sz w:val="24"/>
          <w:szCs w:val="24"/>
        </w:rPr>
      </w:pPr>
    </w:p>
    <w:p w14:paraId="3D6F7B50" w14:textId="117CF418" w:rsidR="00DA03E8" w:rsidRDefault="00DA03E8" w:rsidP="00DA03E8">
      <w:pPr>
        <w:spacing w:after="0" w:line="240" w:lineRule="auto"/>
        <w:jc w:val="center"/>
        <w:rPr>
          <w:rFonts w:ascii="Times New Roman" w:eastAsia="Times New Roman" w:hAnsi="Times New Roman" w:cs="Times New Roman"/>
          <w:b/>
          <w:bCs/>
          <w:color w:val="1C1E29"/>
          <w:sz w:val="24"/>
          <w:szCs w:val="24"/>
        </w:rPr>
      </w:pPr>
      <w:r w:rsidRPr="00DA03E8">
        <w:rPr>
          <w:rFonts w:ascii="Times New Roman" w:eastAsia="Times New Roman" w:hAnsi="Times New Roman" w:cs="Times New Roman"/>
          <w:b/>
          <w:bCs/>
          <w:color w:val="1C1E29"/>
          <w:sz w:val="24"/>
          <w:szCs w:val="24"/>
        </w:rPr>
        <w:t>Outline of Main Points</w:t>
      </w:r>
      <w:r w:rsidR="00327FE5">
        <w:rPr>
          <w:rFonts w:ascii="Times New Roman" w:eastAsia="Times New Roman" w:hAnsi="Times New Roman" w:cs="Times New Roman"/>
          <w:b/>
          <w:bCs/>
          <w:color w:val="1C1E29"/>
          <w:sz w:val="24"/>
          <w:szCs w:val="24"/>
        </w:rPr>
        <w:t xml:space="preserve"> </w:t>
      </w:r>
    </w:p>
    <w:p w14:paraId="3CACE21C" w14:textId="77777777" w:rsidR="00327FE5" w:rsidRPr="00DA03E8" w:rsidRDefault="00327FE5" w:rsidP="00DA03E8">
      <w:pPr>
        <w:spacing w:after="0" w:line="240" w:lineRule="auto"/>
        <w:jc w:val="center"/>
        <w:rPr>
          <w:rFonts w:ascii="Times New Roman" w:eastAsia="Times New Roman" w:hAnsi="Times New Roman" w:cs="Times New Roman"/>
          <w:color w:val="1C1E29"/>
          <w:sz w:val="24"/>
          <w:szCs w:val="24"/>
        </w:rPr>
      </w:pPr>
    </w:p>
    <w:p w14:paraId="78DA90D7" w14:textId="77777777" w:rsidR="00DA03E8" w:rsidRPr="00DA03E8" w:rsidRDefault="00DA03E8" w:rsidP="006139BC">
      <w:pPr>
        <w:numPr>
          <w:ilvl w:val="0"/>
          <w:numId w:val="8"/>
        </w:numPr>
        <w:spacing w:after="0" w:line="480" w:lineRule="auto"/>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John Chafee's insights regarding Socrates' "model of mankind."</w:t>
      </w:r>
    </w:p>
    <w:p w14:paraId="73F36DB5" w14:textId="77777777" w:rsidR="00DA03E8" w:rsidRPr="00DA03E8" w:rsidRDefault="00DA03E8" w:rsidP="006139BC">
      <w:pPr>
        <w:numPr>
          <w:ilvl w:val="0"/>
          <w:numId w:val="8"/>
        </w:numPr>
        <w:spacing w:after="0" w:line="480" w:lineRule="auto"/>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Concepts of Socratic Method and Socratic Irony</w:t>
      </w:r>
    </w:p>
    <w:p w14:paraId="5CC49E48" w14:textId="77777777" w:rsidR="00DA03E8" w:rsidRDefault="00DA03E8" w:rsidP="006139BC">
      <w:pPr>
        <w:numPr>
          <w:ilvl w:val="0"/>
          <w:numId w:val="8"/>
        </w:numPr>
        <w:spacing w:after="0" w:line="480" w:lineRule="auto"/>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Summary of The Ring of Gyges and Plato's Insights</w:t>
      </w:r>
      <w:r w:rsidRPr="00DA03E8">
        <w:rPr>
          <w:rFonts w:ascii="Times New Roman" w:eastAsia="Times New Roman" w:hAnsi="Times New Roman" w:cs="Times New Roman"/>
          <w:b/>
          <w:bCs/>
          <w:color w:val="1C1E29"/>
          <w:sz w:val="24"/>
          <w:szCs w:val="24"/>
        </w:rPr>
        <w:t> </w:t>
      </w:r>
      <w:r w:rsidRPr="00DA03E8">
        <w:rPr>
          <w:rFonts w:ascii="Times New Roman" w:eastAsia="Times New Roman" w:hAnsi="Times New Roman" w:cs="Times New Roman"/>
          <w:color w:val="1C1E29"/>
          <w:sz w:val="24"/>
          <w:szCs w:val="24"/>
        </w:rPr>
        <w:t>Moral Arguments for God's Existence</w:t>
      </w:r>
    </w:p>
    <w:p w14:paraId="20A93478" w14:textId="0E7EDD8C" w:rsidR="000223F3" w:rsidRPr="00DA03E8" w:rsidRDefault="000223F3" w:rsidP="000223F3">
      <w:pPr>
        <w:numPr>
          <w:ilvl w:val="0"/>
          <w:numId w:val="8"/>
        </w:numPr>
        <w:spacing w:after="0" w:line="480" w:lineRule="auto"/>
        <w:rPr>
          <w:rFonts w:ascii="Times New Roman" w:eastAsia="Times New Roman" w:hAnsi="Times New Roman" w:cs="Times New Roman"/>
          <w:color w:val="1C1E29"/>
          <w:sz w:val="24"/>
          <w:szCs w:val="24"/>
        </w:rPr>
      </w:pPr>
      <w:r w:rsidRPr="000223F3">
        <w:rPr>
          <w:rFonts w:ascii="Times New Roman" w:eastAsia="Times New Roman" w:hAnsi="Times New Roman" w:cs="Times New Roman"/>
          <w:color w:val="1C1E29"/>
          <w:sz w:val="24"/>
          <w:szCs w:val="24"/>
        </w:rPr>
        <w:t>Moral Arguments for God's Existence</w:t>
      </w:r>
    </w:p>
    <w:p w14:paraId="7DF90ECA" w14:textId="77777777" w:rsidR="00DA03E8" w:rsidRPr="00DA03E8" w:rsidRDefault="00DA03E8" w:rsidP="006139BC">
      <w:pPr>
        <w:numPr>
          <w:ilvl w:val="0"/>
          <w:numId w:val="8"/>
        </w:numPr>
        <w:spacing w:after="0" w:line="480" w:lineRule="auto"/>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Strengths and weaknesses of the Moral Argument </w:t>
      </w:r>
    </w:p>
    <w:p w14:paraId="56B94508" w14:textId="77777777" w:rsidR="00DA03E8" w:rsidRPr="00DA03E8" w:rsidRDefault="00DA03E8" w:rsidP="006139BC">
      <w:pPr>
        <w:numPr>
          <w:ilvl w:val="0"/>
          <w:numId w:val="8"/>
        </w:numPr>
        <w:spacing w:after="0" w:line="480" w:lineRule="auto"/>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Assessment of the Argument and Remarks</w:t>
      </w:r>
    </w:p>
    <w:p w14:paraId="1C9A2218" w14:textId="77777777" w:rsidR="00DA03E8" w:rsidRPr="00DA03E8" w:rsidRDefault="00DA03E8" w:rsidP="006139BC">
      <w:pPr>
        <w:numPr>
          <w:ilvl w:val="0"/>
          <w:numId w:val="8"/>
        </w:numPr>
        <w:spacing w:after="0" w:line="480" w:lineRule="auto"/>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Cultural Relativism and Moral absolutism</w:t>
      </w:r>
    </w:p>
    <w:p w14:paraId="7B40E87E" w14:textId="743CCED3" w:rsidR="00DA03E8" w:rsidRPr="00DA03E8" w:rsidRDefault="00DA03E8" w:rsidP="00DA03E8">
      <w:pPr>
        <w:spacing w:after="0" w:line="240" w:lineRule="auto"/>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 </w:t>
      </w:r>
    </w:p>
    <w:p w14:paraId="04243418" w14:textId="77777777" w:rsidR="00DA03E8" w:rsidRPr="00DA03E8" w:rsidRDefault="00DA03E8" w:rsidP="00DA03E8">
      <w:pPr>
        <w:spacing w:after="0" w:line="480" w:lineRule="auto"/>
        <w:ind w:firstLine="720"/>
        <w:jc w:val="center"/>
        <w:rPr>
          <w:rFonts w:ascii="Times New Roman" w:eastAsia="Times New Roman" w:hAnsi="Times New Roman" w:cs="Times New Roman"/>
          <w:color w:val="1C1E29"/>
          <w:sz w:val="24"/>
          <w:szCs w:val="24"/>
        </w:rPr>
      </w:pPr>
      <w:r w:rsidRPr="00DA03E8">
        <w:rPr>
          <w:rFonts w:ascii="Times New Roman" w:eastAsia="Times New Roman" w:hAnsi="Times New Roman" w:cs="Times New Roman"/>
          <w:b/>
          <w:bCs/>
          <w:color w:val="1C1E29"/>
          <w:sz w:val="24"/>
          <w:szCs w:val="24"/>
        </w:rPr>
        <w:t>Introduction</w:t>
      </w:r>
    </w:p>
    <w:p w14:paraId="39F9A8DB" w14:textId="15A11642" w:rsidR="00DA03E8" w:rsidRPr="00DA03E8" w:rsidRDefault="00DA03E8" w:rsidP="000D39C2">
      <w:pPr>
        <w:spacing w:after="0" w:line="480" w:lineRule="auto"/>
        <w:ind w:firstLine="72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 xml:space="preserve">Socrates was born in Athens. He grew up in Alopecia’s political district, and when he turned 18, he started performing Athenian males' typical political tasks. Socrates is one of the few people that could be said to have shaped the world's cultural and intellectual growth. History would be profoundly distinct without him. He is best known for his connection with the Socratic question-and-answer technique. His assertion that he was ignorant (or conscious of his lack of understanding), and his claim that the unexamined life is not worth living for people. Unlike other philosophers of his moment and ours, Socrates never wrote down anything but was </w:t>
      </w:r>
      <w:r w:rsidRPr="00DA03E8">
        <w:rPr>
          <w:rFonts w:ascii="Times New Roman" w:eastAsia="Times New Roman" w:hAnsi="Times New Roman" w:cs="Times New Roman"/>
          <w:color w:val="1C1E29"/>
          <w:sz w:val="24"/>
          <w:szCs w:val="24"/>
        </w:rPr>
        <w:lastRenderedPageBreak/>
        <w:t>dedicated to living merely and questioning those in his home town of Athens' daily views and shared opinions</w:t>
      </w:r>
      <w:r w:rsidR="00197D83">
        <w:rPr>
          <w:rFonts w:ascii="Times New Roman" w:eastAsia="Times New Roman" w:hAnsi="Times New Roman" w:cs="Times New Roman"/>
          <w:color w:val="1C1E29"/>
          <w:sz w:val="24"/>
          <w:szCs w:val="24"/>
        </w:rPr>
        <w:t xml:space="preserve"> (Gower et al., 2018)</w:t>
      </w:r>
      <w:r w:rsidRPr="00DA03E8">
        <w:rPr>
          <w:rFonts w:ascii="Times New Roman" w:eastAsia="Times New Roman" w:hAnsi="Times New Roman" w:cs="Times New Roman"/>
          <w:color w:val="1C1E29"/>
          <w:sz w:val="24"/>
          <w:szCs w:val="24"/>
        </w:rPr>
        <w:t>. At the age of 70, on allegations of hypocrisy and youth corruption, he was placed to death by his fellow people. His trials and allegations warranted as much therapy from historians and classicists as his philosophers' statements and techniques.</w:t>
      </w:r>
    </w:p>
    <w:p w14:paraId="39CFBC9D" w14:textId="77777777" w:rsidR="00DA03E8" w:rsidRPr="00DA03E8" w:rsidRDefault="00DA03E8" w:rsidP="000D39C2">
      <w:pPr>
        <w:spacing w:after="0" w:line="480" w:lineRule="auto"/>
        <w:jc w:val="center"/>
        <w:rPr>
          <w:rFonts w:ascii="Times New Roman" w:eastAsia="Times New Roman" w:hAnsi="Times New Roman" w:cs="Times New Roman"/>
          <w:color w:val="1C1E29"/>
          <w:sz w:val="24"/>
          <w:szCs w:val="24"/>
        </w:rPr>
      </w:pPr>
      <w:r w:rsidRPr="00DA03E8">
        <w:rPr>
          <w:rFonts w:ascii="Times New Roman" w:eastAsia="Times New Roman" w:hAnsi="Times New Roman" w:cs="Times New Roman"/>
          <w:b/>
          <w:bCs/>
          <w:color w:val="1C1E29"/>
          <w:sz w:val="24"/>
          <w:szCs w:val="24"/>
        </w:rPr>
        <w:t>Do you agree with John Chafee when he calls Socrates one of the "models of mankind?"</w:t>
      </w:r>
    </w:p>
    <w:p w14:paraId="7183B1D1" w14:textId="7D4EE725" w:rsidR="00DA03E8" w:rsidRPr="00DA03E8" w:rsidRDefault="00DA03E8" w:rsidP="00DA03E8">
      <w:pPr>
        <w:spacing w:after="0" w:line="480" w:lineRule="auto"/>
        <w:ind w:firstLine="72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           John Chafee regards Socrates as a model of mankind. He believes that Socrates is a remarkable individual who is worth to imitate. His primary concern was to assist people in developing reasoning abilities that would help leverage with daily life challenges. Socrates was firm and always abounded by his statutes. For instance, he did</w:t>
      </w:r>
      <w:r w:rsidR="00327FE5">
        <w:rPr>
          <w:rFonts w:ascii="Times New Roman" w:eastAsia="Times New Roman" w:hAnsi="Times New Roman" w:cs="Times New Roman"/>
          <w:color w:val="1C1E29"/>
          <w:sz w:val="24"/>
          <w:szCs w:val="24"/>
        </w:rPr>
        <w:t xml:space="preserve"> not honor Greek gods which w</w:t>
      </w:r>
      <w:r w:rsidR="00B77170">
        <w:rPr>
          <w:rFonts w:ascii="Times New Roman" w:eastAsia="Times New Roman" w:hAnsi="Times New Roman" w:cs="Times New Roman"/>
          <w:color w:val="1C1E29"/>
          <w:sz w:val="24"/>
          <w:szCs w:val="24"/>
        </w:rPr>
        <w:t>ere</w:t>
      </w:r>
      <w:r w:rsidR="00327FE5">
        <w:rPr>
          <w:rFonts w:ascii="Times New Roman" w:eastAsia="Times New Roman" w:hAnsi="Times New Roman" w:cs="Times New Roman"/>
          <w:color w:val="1C1E29"/>
          <w:sz w:val="24"/>
          <w:szCs w:val="24"/>
        </w:rPr>
        <w:t xml:space="preserve"> </w:t>
      </w:r>
      <w:r w:rsidRPr="00DA03E8">
        <w:rPr>
          <w:rFonts w:ascii="Times New Roman" w:eastAsia="Times New Roman" w:hAnsi="Times New Roman" w:cs="Times New Roman"/>
          <w:color w:val="1C1E29"/>
          <w:sz w:val="24"/>
          <w:szCs w:val="24"/>
        </w:rPr>
        <w:t>contrary to the expectations of the society. He believed in a single supreme God. Socrates never bragged of his wisdom. He was responsible for examining others and himself. I highly support John Chafee's insights and regard Socrates as a man of principle who is viable to imitate.</w:t>
      </w:r>
    </w:p>
    <w:p w14:paraId="64499682" w14:textId="77777777" w:rsidR="00DA03E8" w:rsidRPr="00DA03E8" w:rsidRDefault="00DA03E8" w:rsidP="00DA03E8">
      <w:pPr>
        <w:spacing w:after="0" w:line="480" w:lineRule="auto"/>
        <w:ind w:firstLine="720"/>
        <w:jc w:val="center"/>
        <w:rPr>
          <w:rFonts w:ascii="Times New Roman" w:eastAsia="Times New Roman" w:hAnsi="Times New Roman" w:cs="Times New Roman"/>
          <w:color w:val="1C1E29"/>
          <w:sz w:val="24"/>
          <w:szCs w:val="24"/>
        </w:rPr>
      </w:pPr>
      <w:r w:rsidRPr="00DA03E8">
        <w:rPr>
          <w:rFonts w:ascii="Times New Roman" w:eastAsia="Times New Roman" w:hAnsi="Times New Roman" w:cs="Times New Roman"/>
          <w:b/>
          <w:bCs/>
          <w:color w:val="1C1E29"/>
          <w:sz w:val="24"/>
          <w:szCs w:val="24"/>
        </w:rPr>
        <w:t>Concepts of the Socratic Method</w:t>
      </w:r>
    </w:p>
    <w:p w14:paraId="761FF588" w14:textId="7353AFEE" w:rsidR="00DA03E8" w:rsidRPr="00DA03E8" w:rsidRDefault="00DA03E8" w:rsidP="00DA03E8">
      <w:pPr>
        <w:spacing w:after="0" w:line="480" w:lineRule="auto"/>
        <w:ind w:firstLine="72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Socrates was primarily worried about helping individuals acquire the reasoning skills needed to live a reasonable life. The Socratic Method is a way for your lights to seek truths. A Socratic dialog shows how distinct our views on ideas that we use every day can be. There are several phases in the Socratic Method</w:t>
      </w:r>
      <w:r w:rsidR="00197D83">
        <w:rPr>
          <w:rFonts w:ascii="Times New Roman" w:eastAsia="Times New Roman" w:hAnsi="Times New Roman" w:cs="Times New Roman"/>
          <w:color w:val="1C1E29"/>
          <w:sz w:val="24"/>
          <w:szCs w:val="24"/>
        </w:rPr>
        <w:t xml:space="preserve"> (Slings, 2018)</w:t>
      </w:r>
      <w:r w:rsidRPr="00DA03E8">
        <w:rPr>
          <w:rFonts w:ascii="Times New Roman" w:eastAsia="Times New Roman" w:hAnsi="Times New Roman" w:cs="Times New Roman"/>
          <w:color w:val="1C1E29"/>
          <w:sz w:val="24"/>
          <w:szCs w:val="24"/>
        </w:rPr>
        <w:t>. Dialog typically does not go directly through these phases as new insight acquired. The stages include:</w:t>
      </w:r>
    </w:p>
    <w:p w14:paraId="431B495C" w14:textId="52FBF612" w:rsidR="00DA03E8" w:rsidRPr="00DA03E8" w:rsidRDefault="00DA03E8" w:rsidP="00DA03E8">
      <w:pPr>
        <w:pStyle w:val="ListParagraph"/>
        <w:numPr>
          <w:ilvl w:val="0"/>
          <w:numId w:val="10"/>
        </w:numPr>
        <w:spacing w:after="0" w:line="480" w:lineRule="auto"/>
        <w:ind w:left="108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Wonder- Curiosity starts when our drive for intellectual exploration naturally leads to questions asked. A hypothesis arises out of wonder</w:t>
      </w:r>
    </w:p>
    <w:p w14:paraId="08DA17EE" w14:textId="77777777" w:rsidR="00DA03E8" w:rsidRPr="00DA03E8" w:rsidRDefault="00DA03E8" w:rsidP="00DA03E8">
      <w:pPr>
        <w:pStyle w:val="ListParagraph"/>
        <w:numPr>
          <w:ilvl w:val="0"/>
          <w:numId w:val="10"/>
        </w:numPr>
        <w:spacing w:after="0" w:line="480" w:lineRule="auto"/>
        <w:ind w:left="108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Thesis- The explanation is a speculative answer to the issue that arises from our curiosity.</w:t>
      </w:r>
    </w:p>
    <w:p w14:paraId="31D4C035" w14:textId="77777777" w:rsidR="00DA03E8" w:rsidRPr="00DA03E8" w:rsidRDefault="00DA03E8" w:rsidP="00DA03E8">
      <w:pPr>
        <w:pStyle w:val="ListParagraph"/>
        <w:numPr>
          <w:ilvl w:val="0"/>
          <w:numId w:val="10"/>
        </w:numPr>
        <w:spacing w:after="0" w:line="480" w:lineRule="auto"/>
        <w:ind w:left="108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lastRenderedPageBreak/>
        <w:t>Elenchus- This is the method's primary technique. Elenchus is a type of cooperative argumentative dialog between people based on issues being asked and answered to encourage critical thinking and create thoughts and fundamental presumptions.</w:t>
      </w:r>
    </w:p>
    <w:p w14:paraId="49DE7451" w14:textId="77777777" w:rsidR="00DA03E8" w:rsidRPr="00DA03E8" w:rsidRDefault="00DA03E8" w:rsidP="00DA03E8">
      <w:pPr>
        <w:pStyle w:val="ListParagraph"/>
        <w:numPr>
          <w:ilvl w:val="0"/>
          <w:numId w:val="10"/>
        </w:numPr>
        <w:spacing w:after="0" w:line="480" w:lineRule="auto"/>
        <w:ind w:left="108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Acceptance or revision of the assumption/hypothesis- If in the elenchus phase, the belief has resisted examination, then the opinion stands, and the next stage can start. Otherwise, to integrate what has learned above, a revised hypothesis is suggested. The elenchus starts with this fresh hypothesis.</w:t>
      </w:r>
    </w:p>
    <w:p w14:paraId="762110B4" w14:textId="77777777" w:rsidR="00DA03E8" w:rsidRPr="00DA03E8" w:rsidRDefault="00DA03E8" w:rsidP="00DA03E8">
      <w:pPr>
        <w:pStyle w:val="ListParagraph"/>
        <w:numPr>
          <w:ilvl w:val="0"/>
          <w:numId w:val="10"/>
        </w:numPr>
        <w:spacing w:after="0" w:line="480" w:lineRule="auto"/>
        <w:ind w:left="108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Acting appropriately- Participants now apply what they have learned. That may involve revising a faith earlier held, reflecting on the session, freshly questioning something, agreeing to meet again, or altering behavior.</w:t>
      </w:r>
    </w:p>
    <w:p w14:paraId="6D8ABBF4" w14:textId="77777777" w:rsidR="00DA03E8" w:rsidRPr="00DA03E8" w:rsidRDefault="00DA03E8" w:rsidP="00DA03E8">
      <w:pPr>
        <w:spacing w:after="0" w:line="480" w:lineRule="auto"/>
        <w:ind w:firstLine="720"/>
        <w:jc w:val="center"/>
        <w:rPr>
          <w:rFonts w:ascii="Times New Roman" w:eastAsia="Times New Roman" w:hAnsi="Times New Roman" w:cs="Times New Roman"/>
          <w:color w:val="1C1E29"/>
          <w:sz w:val="24"/>
          <w:szCs w:val="24"/>
        </w:rPr>
      </w:pPr>
      <w:r w:rsidRPr="00DA03E8">
        <w:rPr>
          <w:rFonts w:ascii="Times New Roman" w:eastAsia="Times New Roman" w:hAnsi="Times New Roman" w:cs="Times New Roman"/>
          <w:b/>
          <w:bCs/>
          <w:color w:val="1C1E29"/>
          <w:sz w:val="24"/>
          <w:szCs w:val="24"/>
        </w:rPr>
        <w:t>Socratic Irony</w:t>
      </w:r>
    </w:p>
    <w:p w14:paraId="7E597580" w14:textId="1BEB14FC" w:rsidR="00DA03E8" w:rsidRPr="00DA03E8" w:rsidRDefault="00DA03E8" w:rsidP="00DA03E8">
      <w:pPr>
        <w:spacing w:after="0" w:line="480" w:lineRule="auto"/>
        <w:ind w:firstLine="72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Socrates was a renowned Greek philosopher who used to ask questions of inquiry</w:t>
      </w:r>
      <w:r w:rsidR="003F1AF5">
        <w:rPr>
          <w:rFonts w:ascii="Times New Roman" w:eastAsia="Times New Roman" w:hAnsi="Times New Roman" w:cs="Times New Roman"/>
          <w:color w:val="1C1E29"/>
          <w:sz w:val="24"/>
          <w:szCs w:val="24"/>
        </w:rPr>
        <w:t xml:space="preserve"> (Gower et al., 2018)</w:t>
      </w:r>
      <w:r w:rsidRPr="00DA03E8">
        <w:rPr>
          <w:rFonts w:ascii="Times New Roman" w:eastAsia="Times New Roman" w:hAnsi="Times New Roman" w:cs="Times New Roman"/>
          <w:color w:val="1C1E29"/>
          <w:sz w:val="24"/>
          <w:szCs w:val="24"/>
        </w:rPr>
        <w:t>. The irony is a declaration that implies its literal significance to be the precise opposite. Therefore, Socratic irony feigns ignorance to reveal the ignorance or inconsistency of statements produced by others or specifically by someone else. To lay more emphasis, when someone attracts the other individual, asks questions as if one is unaware of the subject matter. He then begins grilling the other individual about inconsistencies or logical premises (still pretending to use only the other person's expertise).</w:t>
      </w:r>
    </w:p>
    <w:p w14:paraId="48FDA510" w14:textId="5F8D4AA4" w:rsidR="00DA03E8" w:rsidRPr="00DA03E8" w:rsidRDefault="00DA03E8" w:rsidP="00DA03E8">
      <w:pPr>
        <w:spacing w:after="0" w:line="480" w:lineRule="auto"/>
        <w:ind w:firstLine="720"/>
        <w:jc w:val="center"/>
        <w:rPr>
          <w:rFonts w:ascii="Times New Roman" w:eastAsia="Times New Roman" w:hAnsi="Times New Roman" w:cs="Times New Roman"/>
          <w:color w:val="1C1E29"/>
          <w:sz w:val="24"/>
          <w:szCs w:val="24"/>
        </w:rPr>
      </w:pPr>
      <w:r w:rsidRPr="00DA03E8">
        <w:rPr>
          <w:rFonts w:ascii="Times New Roman" w:eastAsia="Times New Roman" w:hAnsi="Times New Roman" w:cs="Times New Roman"/>
          <w:b/>
          <w:bCs/>
          <w:color w:val="1C1E29"/>
          <w:sz w:val="24"/>
          <w:szCs w:val="24"/>
        </w:rPr>
        <w:t>Summary of The Ring of Gyges and Plato's Insights</w:t>
      </w:r>
    </w:p>
    <w:p w14:paraId="45B23080" w14:textId="2C15FB3E" w:rsidR="00DA03E8" w:rsidRPr="00DA03E8" w:rsidRDefault="00DA03E8" w:rsidP="00DA03E8">
      <w:pPr>
        <w:spacing w:after="0" w:line="480" w:lineRule="auto"/>
        <w:ind w:firstLine="72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 xml:space="preserve">It starts with Glaucon's challenge-he wants Socrates to protect a just life, and he expects the defense to demonstrate that justice is inherently preferable to injustice. Glaucon is proposing to present a case of prejudice for the sake of argument. Glaucon asserts that the nature of people is unjust whenever a just person is given a ring making him invisible. According to Adeimantus, </w:t>
      </w:r>
      <w:r w:rsidRPr="00DA03E8">
        <w:rPr>
          <w:rFonts w:ascii="Times New Roman" w:eastAsia="Times New Roman" w:hAnsi="Times New Roman" w:cs="Times New Roman"/>
          <w:color w:val="1C1E29"/>
          <w:sz w:val="24"/>
          <w:szCs w:val="24"/>
        </w:rPr>
        <w:lastRenderedPageBreak/>
        <w:t>people value reputation moreover justice itself. Gyges' ring story bolsters both of their arguments because it informs us, in</w:t>
      </w:r>
      <w:r w:rsidR="00C835E3">
        <w:rPr>
          <w:rFonts w:ascii="Times New Roman" w:eastAsia="Times New Roman" w:hAnsi="Times New Roman" w:cs="Times New Roman"/>
          <w:color w:val="1C1E29"/>
          <w:sz w:val="24"/>
          <w:szCs w:val="24"/>
        </w:rPr>
        <w:t xml:space="preserve">dividuals, </w:t>
      </w:r>
      <w:r w:rsidRPr="00DA03E8">
        <w:rPr>
          <w:rFonts w:ascii="Times New Roman" w:eastAsia="Times New Roman" w:hAnsi="Times New Roman" w:cs="Times New Roman"/>
          <w:color w:val="1C1E29"/>
          <w:sz w:val="24"/>
          <w:szCs w:val="24"/>
        </w:rPr>
        <w:t>behave</w:t>
      </w:r>
      <w:r w:rsidR="00C835E3">
        <w:rPr>
          <w:rFonts w:ascii="Times New Roman" w:eastAsia="Times New Roman" w:hAnsi="Times New Roman" w:cs="Times New Roman"/>
          <w:color w:val="1C1E29"/>
          <w:sz w:val="24"/>
          <w:szCs w:val="24"/>
        </w:rPr>
        <w:t xml:space="preserve"> justly</w:t>
      </w:r>
      <w:r w:rsidRPr="00DA03E8">
        <w:rPr>
          <w:rFonts w:ascii="Times New Roman" w:eastAsia="Times New Roman" w:hAnsi="Times New Roman" w:cs="Times New Roman"/>
          <w:color w:val="1C1E29"/>
          <w:sz w:val="24"/>
          <w:szCs w:val="24"/>
        </w:rPr>
        <w:t xml:space="preserve"> out of fear of being discovered and punished. </w:t>
      </w:r>
      <w:r w:rsidR="00C835E3" w:rsidRPr="00DA03E8">
        <w:rPr>
          <w:rFonts w:ascii="Times New Roman" w:eastAsia="Times New Roman" w:hAnsi="Times New Roman" w:cs="Times New Roman"/>
          <w:color w:val="1C1E29"/>
          <w:sz w:val="24"/>
          <w:szCs w:val="24"/>
        </w:rPr>
        <w:t>For a strong reputation</w:t>
      </w:r>
      <w:r w:rsidR="00C835E3">
        <w:rPr>
          <w:rFonts w:ascii="Times New Roman" w:eastAsia="Times New Roman" w:hAnsi="Times New Roman" w:cs="Times New Roman"/>
          <w:color w:val="1C1E29"/>
          <w:sz w:val="24"/>
          <w:szCs w:val="24"/>
        </w:rPr>
        <w:t>,</w:t>
      </w:r>
      <w:r w:rsidR="00C835E3" w:rsidRPr="00DA03E8">
        <w:rPr>
          <w:rFonts w:ascii="Times New Roman" w:eastAsia="Times New Roman" w:hAnsi="Times New Roman" w:cs="Times New Roman"/>
          <w:color w:val="1C1E29"/>
          <w:sz w:val="24"/>
          <w:szCs w:val="24"/>
        </w:rPr>
        <w:t xml:space="preserve"> </w:t>
      </w:r>
      <w:r w:rsidR="00C835E3">
        <w:rPr>
          <w:rFonts w:ascii="Times New Roman" w:eastAsia="Times New Roman" w:hAnsi="Times New Roman" w:cs="Times New Roman"/>
          <w:color w:val="1C1E29"/>
          <w:sz w:val="24"/>
          <w:szCs w:val="24"/>
        </w:rPr>
        <w:t>f</w:t>
      </w:r>
      <w:r w:rsidRPr="00DA03E8">
        <w:rPr>
          <w:rFonts w:ascii="Times New Roman" w:eastAsia="Times New Roman" w:hAnsi="Times New Roman" w:cs="Times New Roman"/>
          <w:color w:val="1C1E29"/>
          <w:sz w:val="24"/>
          <w:szCs w:val="24"/>
        </w:rPr>
        <w:t>or instance, individuals behave justly for selfish purposes. Therefore, Plato argues out that no one voluntarily acts, and that justice is always self-interested. I agree with Plato's insights, as evident in the story. The modern society values personal interests over ethics. People will only act justly to gain something out of it.</w:t>
      </w:r>
    </w:p>
    <w:p w14:paraId="5FFB8899" w14:textId="77777777" w:rsidR="00DA03E8" w:rsidRPr="00DA03E8" w:rsidRDefault="00DA03E8" w:rsidP="00DA03E8">
      <w:pPr>
        <w:spacing w:after="0" w:line="480" w:lineRule="auto"/>
        <w:ind w:firstLine="720"/>
        <w:jc w:val="center"/>
        <w:rPr>
          <w:rFonts w:ascii="Times New Roman" w:eastAsia="Times New Roman" w:hAnsi="Times New Roman" w:cs="Times New Roman"/>
          <w:color w:val="1C1E29"/>
          <w:sz w:val="24"/>
          <w:szCs w:val="24"/>
        </w:rPr>
      </w:pPr>
      <w:r w:rsidRPr="00DA03E8">
        <w:rPr>
          <w:rFonts w:ascii="Times New Roman" w:eastAsia="Times New Roman" w:hAnsi="Times New Roman" w:cs="Times New Roman"/>
          <w:b/>
          <w:bCs/>
          <w:color w:val="1C1E29"/>
          <w:sz w:val="24"/>
          <w:szCs w:val="24"/>
        </w:rPr>
        <w:t>Moral Arguments for God's Existence</w:t>
      </w:r>
    </w:p>
    <w:p w14:paraId="4FB70675" w14:textId="170ABFDD" w:rsidR="00DA03E8" w:rsidRPr="00DA03E8" w:rsidRDefault="00DA03E8" w:rsidP="009D2D8A">
      <w:pPr>
        <w:spacing w:after="0" w:line="480" w:lineRule="auto"/>
        <w:ind w:firstLine="72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Morality depends on pure practical reason, and the moral agent has to behave on the grounds of maxims which can be rationally supported as universal values. Ethical activities are therefore determined by the maxims</w:t>
      </w:r>
      <w:r w:rsidR="00C835E3">
        <w:rPr>
          <w:rFonts w:ascii="Times New Roman" w:eastAsia="Times New Roman" w:hAnsi="Times New Roman" w:cs="Times New Roman"/>
          <w:color w:val="1C1E29"/>
          <w:sz w:val="24"/>
          <w:szCs w:val="24"/>
        </w:rPr>
        <w:t xml:space="preserve"> (widely accepted)</w:t>
      </w:r>
      <w:r w:rsidRPr="00DA03E8">
        <w:rPr>
          <w:rFonts w:ascii="Times New Roman" w:eastAsia="Times New Roman" w:hAnsi="Times New Roman" w:cs="Times New Roman"/>
          <w:color w:val="1C1E29"/>
          <w:sz w:val="24"/>
          <w:szCs w:val="24"/>
        </w:rPr>
        <w:t xml:space="preserve"> on which they are based, not by outcomes or implications</w:t>
      </w:r>
      <w:r w:rsidR="0011559D">
        <w:rPr>
          <w:rFonts w:ascii="Times New Roman" w:eastAsia="Times New Roman" w:hAnsi="Times New Roman" w:cs="Times New Roman"/>
          <w:color w:val="1C1E29"/>
          <w:sz w:val="24"/>
          <w:szCs w:val="24"/>
        </w:rPr>
        <w:t xml:space="preserve"> (Johnston, 2016)</w:t>
      </w:r>
      <w:r w:rsidRPr="00DA03E8">
        <w:rPr>
          <w:rFonts w:ascii="Times New Roman" w:eastAsia="Times New Roman" w:hAnsi="Times New Roman" w:cs="Times New Roman"/>
          <w:color w:val="1C1E29"/>
          <w:sz w:val="24"/>
          <w:szCs w:val="24"/>
        </w:rPr>
        <w:t>. All actions, however, including moral behavior, must be aimed at ends. The moral argument for God's existence relates to the statement that God is required to provide the presence of objective moral values and responsibilities with a consistent ontological foundation. </w:t>
      </w:r>
    </w:p>
    <w:p w14:paraId="3B7F894D" w14:textId="77777777" w:rsidR="00DA03E8" w:rsidRPr="00DA03E8" w:rsidRDefault="00DA03E8" w:rsidP="00DA03E8">
      <w:pPr>
        <w:spacing w:after="0" w:line="480" w:lineRule="auto"/>
        <w:ind w:firstLine="720"/>
        <w:jc w:val="center"/>
        <w:rPr>
          <w:rFonts w:ascii="Times New Roman" w:eastAsia="Times New Roman" w:hAnsi="Times New Roman" w:cs="Times New Roman"/>
          <w:color w:val="1C1E29"/>
          <w:sz w:val="24"/>
          <w:szCs w:val="24"/>
        </w:rPr>
      </w:pPr>
      <w:r w:rsidRPr="00DA03E8">
        <w:rPr>
          <w:rFonts w:ascii="Times New Roman" w:eastAsia="Times New Roman" w:hAnsi="Times New Roman" w:cs="Times New Roman"/>
          <w:b/>
          <w:bCs/>
          <w:color w:val="1C1E29"/>
          <w:sz w:val="24"/>
          <w:szCs w:val="24"/>
        </w:rPr>
        <w:t>Strengths and weaknesses of the Moral Argument</w:t>
      </w:r>
    </w:p>
    <w:p w14:paraId="26C31DCD" w14:textId="77777777" w:rsidR="00DA03E8" w:rsidRPr="00DA03E8" w:rsidRDefault="00DA03E8" w:rsidP="00DA03E8">
      <w:pPr>
        <w:spacing w:after="0" w:line="480" w:lineRule="auto"/>
        <w:ind w:firstLine="72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This reasoning is efficient because morality is something about which everyone feels profoundly and is a reliable witness to God's presence. Another power of this argument is the issue of evil. Skeptics often cite the subject of sin to demonstrate God's non-existence. It is often suggested that if there were an all-good, all-powerful God, it would not be evil. Unfortunately, the moral argument is sometimes used, and the skeptic erroneously believes that the arguer says that atheists and others who reject God cannot be moral.</w:t>
      </w:r>
    </w:p>
    <w:p w14:paraId="265AF83F" w14:textId="77777777" w:rsidR="00DA03E8" w:rsidRPr="00DA03E8" w:rsidRDefault="00DA03E8" w:rsidP="00DA03E8">
      <w:pPr>
        <w:spacing w:after="0" w:line="480" w:lineRule="auto"/>
        <w:ind w:firstLine="720"/>
        <w:jc w:val="center"/>
        <w:rPr>
          <w:rFonts w:ascii="Times New Roman" w:eastAsia="Times New Roman" w:hAnsi="Times New Roman" w:cs="Times New Roman"/>
          <w:color w:val="1C1E29"/>
          <w:sz w:val="24"/>
          <w:szCs w:val="24"/>
        </w:rPr>
      </w:pPr>
      <w:r w:rsidRPr="00DA03E8">
        <w:rPr>
          <w:rFonts w:ascii="Times New Roman" w:eastAsia="Times New Roman" w:hAnsi="Times New Roman" w:cs="Times New Roman"/>
          <w:b/>
          <w:bCs/>
          <w:color w:val="1C1E29"/>
          <w:sz w:val="24"/>
          <w:szCs w:val="24"/>
        </w:rPr>
        <w:t>Assessment of the Argument and Remarks</w:t>
      </w:r>
    </w:p>
    <w:p w14:paraId="0AF25A43" w14:textId="31216BE5" w:rsidR="00DA03E8" w:rsidRPr="00DA03E8" w:rsidRDefault="00DA03E8" w:rsidP="00DA03E8">
      <w:pPr>
        <w:spacing w:after="0" w:line="480" w:lineRule="auto"/>
        <w:ind w:firstLine="72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lastRenderedPageBreak/>
        <w:t>The</w:t>
      </w:r>
      <w:r w:rsidR="00C835E3">
        <w:rPr>
          <w:rFonts w:ascii="Times New Roman" w:eastAsia="Times New Roman" w:hAnsi="Times New Roman" w:cs="Times New Roman"/>
          <w:color w:val="1C1E29"/>
          <w:sz w:val="24"/>
          <w:szCs w:val="24"/>
        </w:rPr>
        <w:t>se</w:t>
      </w:r>
      <w:r w:rsidRPr="00DA03E8">
        <w:rPr>
          <w:rFonts w:ascii="Times New Roman" w:eastAsia="Times New Roman" w:hAnsi="Times New Roman" w:cs="Times New Roman"/>
          <w:color w:val="1C1E29"/>
          <w:sz w:val="24"/>
          <w:szCs w:val="24"/>
        </w:rPr>
        <w:t xml:space="preserve"> arguments can be summarized. If God doesn't exist, there are no objective moral values and responsibilities. It means that there are actual moral values and responsibilities when God exists. Therefore God exists.</w:t>
      </w:r>
    </w:p>
    <w:p w14:paraId="0E7D79DC" w14:textId="77777777" w:rsidR="00DA03E8" w:rsidRPr="00DA03E8" w:rsidRDefault="00DA03E8" w:rsidP="00DA03E8">
      <w:pPr>
        <w:spacing w:after="0" w:line="480" w:lineRule="auto"/>
        <w:ind w:firstLine="720"/>
        <w:jc w:val="center"/>
        <w:rPr>
          <w:rFonts w:ascii="Times New Roman" w:eastAsia="Times New Roman" w:hAnsi="Times New Roman" w:cs="Times New Roman"/>
          <w:color w:val="1C1E29"/>
          <w:sz w:val="24"/>
          <w:szCs w:val="24"/>
        </w:rPr>
      </w:pPr>
      <w:r w:rsidRPr="00DA03E8">
        <w:rPr>
          <w:rFonts w:ascii="Times New Roman" w:eastAsia="Times New Roman" w:hAnsi="Times New Roman" w:cs="Times New Roman"/>
          <w:b/>
          <w:bCs/>
          <w:color w:val="1C1E29"/>
          <w:sz w:val="24"/>
          <w:szCs w:val="24"/>
        </w:rPr>
        <w:t>Cultural Relativism and Moral absolutism</w:t>
      </w:r>
    </w:p>
    <w:p w14:paraId="7EB8A544" w14:textId="570663FC" w:rsidR="00DA03E8" w:rsidRPr="00DA03E8" w:rsidRDefault="00DA03E8" w:rsidP="00DA03E8">
      <w:pPr>
        <w:spacing w:after="0" w:line="480" w:lineRule="auto"/>
        <w:ind w:firstLine="720"/>
        <w:rPr>
          <w:rFonts w:ascii="Times New Roman" w:eastAsia="Times New Roman" w:hAnsi="Times New Roman" w:cs="Times New Roman"/>
          <w:color w:val="1C1E29"/>
          <w:sz w:val="24"/>
          <w:szCs w:val="24"/>
        </w:rPr>
      </w:pPr>
      <w:r w:rsidRPr="00DA03E8">
        <w:rPr>
          <w:rFonts w:ascii="Times New Roman" w:eastAsia="Times New Roman" w:hAnsi="Times New Roman" w:cs="Times New Roman"/>
          <w:color w:val="1C1E29"/>
          <w:sz w:val="24"/>
          <w:szCs w:val="24"/>
        </w:rPr>
        <w:t>Cultural relativism is the position that: each individual makes decisions that reflect their embodiment. It assumes that distinct cultures present differences in enculturation and these variations appear in different judgment patterns that are typical or "normal" for individuals in each culture</w:t>
      </w:r>
      <w:r w:rsidR="00197D83">
        <w:rPr>
          <w:rFonts w:ascii="Times New Roman" w:eastAsia="Times New Roman" w:hAnsi="Times New Roman" w:cs="Times New Roman"/>
          <w:color w:val="1C1E29"/>
          <w:sz w:val="24"/>
          <w:szCs w:val="24"/>
        </w:rPr>
        <w:t xml:space="preserve"> (Oumlil &amp; Joseph, 2017)</w:t>
      </w:r>
      <w:r w:rsidRPr="00DA03E8">
        <w:rPr>
          <w:rFonts w:ascii="Times New Roman" w:eastAsia="Times New Roman" w:hAnsi="Times New Roman" w:cs="Times New Roman"/>
          <w:color w:val="1C1E29"/>
          <w:sz w:val="24"/>
          <w:szCs w:val="24"/>
        </w:rPr>
        <w:t>. In other words, human nature is consistent with many distinct cultural trends, and most individuals are compatible with prevailing social pressures. No values are guiding the formulation of sound decisions, and the value system of each culture is similarly valid. Moral absolutism argues that specific universal moral values can judge the actions of all peoples. Unlike cultural relativism, the challenge with moral absolutism is disagreements. Disagreements about which ethical principles are right and which are wrong. For instance, most people around the world are likely to accept the idea that we should treat others as we want to treat ourselves.</w:t>
      </w:r>
    </w:p>
    <w:p w14:paraId="2125F5A1" w14:textId="77777777" w:rsidR="00D1302F" w:rsidRDefault="00D1302F" w:rsidP="00DA03E8">
      <w:pPr>
        <w:spacing w:line="480" w:lineRule="auto"/>
        <w:ind w:firstLine="720"/>
        <w:rPr>
          <w:rFonts w:ascii="Times New Roman" w:hAnsi="Times New Roman" w:cs="Times New Roman"/>
          <w:color w:val="222222"/>
          <w:sz w:val="24"/>
          <w:szCs w:val="24"/>
          <w:shd w:val="clear" w:color="auto" w:fill="FFFFFF"/>
        </w:rPr>
      </w:pPr>
    </w:p>
    <w:p w14:paraId="67DA20CF" w14:textId="362984A9" w:rsidR="001F47CE" w:rsidRDefault="001F47CE" w:rsidP="00405EC1">
      <w:pPr>
        <w:spacing w:line="480" w:lineRule="auto"/>
        <w:rPr>
          <w:rFonts w:ascii="Times New Roman" w:hAnsi="Times New Roman" w:cs="Times New Roman"/>
          <w:color w:val="222222"/>
          <w:sz w:val="24"/>
          <w:szCs w:val="24"/>
          <w:shd w:val="clear" w:color="auto" w:fill="FFFFFF"/>
        </w:rPr>
      </w:pPr>
    </w:p>
    <w:p w14:paraId="71D30A9A" w14:textId="484AB386" w:rsidR="001F47CE" w:rsidRDefault="001F47CE" w:rsidP="00405EC1">
      <w:pPr>
        <w:spacing w:line="480" w:lineRule="auto"/>
        <w:rPr>
          <w:rFonts w:ascii="Times New Roman" w:hAnsi="Times New Roman" w:cs="Times New Roman"/>
          <w:color w:val="222222"/>
          <w:sz w:val="24"/>
          <w:szCs w:val="24"/>
          <w:shd w:val="clear" w:color="auto" w:fill="FFFFFF"/>
        </w:rPr>
      </w:pPr>
    </w:p>
    <w:p w14:paraId="74D60600" w14:textId="51B12489" w:rsidR="001F47CE" w:rsidRDefault="001F47CE" w:rsidP="00405EC1">
      <w:pPr>
        <w:spacing w:line="480" w:lineRule="auto"/>
        <w:rPr>
          <w:rFonts w:ascii="Times New Roman" w:hAnsi="Times New Roman" w:cs="Times New Roman"/>
          <w:color w:val="222222"/>
          <w:sz w:val="24"/>
          <w:szCs w:val="24"/>
          <w:shd w:val="clear" w:color="auto" w:fill="FFFFFF"/>
        </w:rPr>
      </w:pPr>
    </w:p>
    <w:p w14:paraId="13D38366" w14:textId="34649B8C" w:rsidR="001F47CE" w:rsidRDefault="001F47CE" w:rsidP="00405EC1">
      <w:pPr>
        <w:spacing w:line="480" w:lineRule="auto"/>
        <w:rPr>
          <w:rFonts w:ascii="Times New Roman" w:hAnsi="Times New Roman" w:cs="Times New Roman"/>
          <w:color w:val="222222"/>
          <w:sz w:val="24"/>
          <w:szCs w:val="24"/>
          <w:shd w:val="clear" w:color="auto" w:fill="FFFFFF"/>
        </w:rPr>
      </w:pPr>
    </w:p>
    <w:p w14:paraId="30CF08FC" w14:textId="77777777" w:rsidR="00614881" w:rsidRDefault="00614881" w:rsidP="00405EC1">
      <w:pPr>
        <w:spacing w:line="480" w:lineRule="auto"/>
        <w:rPr>
          <w:rFonts w:ascii="Times New Roman" w:hAnsi="Times New Roman" w:cs="Times New Roman"/>
          <w:color w:val="222222"/>
          <w:sz w:val="24"/>
          <w:szCs w:val="24"/>
          <w:shd w:val="clear" w:color="auto" w:fill="FFFFFF"/>
        </w:rPr>
      </w:pPr>
    </w:p>
    <w:p w14:paraId="363B8A9C" w14:textId="77777777" w:rsidR="00593F9A" w:rsidRDefault="00593F9A" w:rsidP="00405EC1">
      <w:pPr>
        <w:spacing w:line="480" w:lineRule="auto"/>
        <w:rPr>
          <w:rFonts w:ascii="Times New Roman" w:hAnsi="Times New Roman" w:cs="Times New Roman"/>
          <w:color w:val="222222"/>
          <w:sz w:val="24"/>
          <w:szCs w:val="24"/>
          <w:shd w:val="clear" w:color="auto" w:fill="FFFFFF"/>
        </w:rPr>
      </w:pPr>
    </w:p>
    <w:p w14:paraId="11987D26" w14:textId="2DC0AEBB" w:rsidR="00614881" w:rsidRDefault="00614881" w:rsidP="0061488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 cited</w:t>
      </w:r>
    </w:p>
    <w:p w14:paraId="53FC1925" w14:textId="197242C5" w:rsidR="00614881" w:rsidRDefault="00197D83" w:rsidP="003D0AC1">
      <w:pPr>
        <w:spacing w:line="480" w:lineRule="auto"/>
        <w:ind w:left="720" w:hanging="720"/>
        <w:rPr>
          <w:rFonts w:ascii="Times New Roman" w:hAnsi="Times New Roman" w:cs="Times New Roman"/>
          <w:color w:val="222222"/>
          <w:sz w:val="24"/>
          <w:szCs w:val="24"/>
          <w:shd w:val="clear" w:color="auto" w:fill="FFFFFF"/>
        </w:rPr>
      </w:pPr>
      <w:r w:rsidRPr="00197D83">
        <w:rPr>
          <w:rFonts w:ascii="Times New Roman" w:hAnsi="Times New Roman" w:cs="Times New Roman"/>
          <w:color w:val="222222"/>
          <w:sz w:val="24"/>
          <w:szCs w:val="24"/>
          <w:shd w:val="clear" w:color="auto" w:fill="FFFFFF"/>
        </w:rPr>
        <w:t>Gower, Barry S., and Michael C. Stokes. </w:t>
      </w:r>
      <w:r w:rsidRPr="00197D83">
        <w:rPr>
          <w:rFonts w:ascii="Times New Roman" w:hAnsi="Times New Roman" w:cs="Times New Roman"/>
          <w:i/>
          <w:iCs/>
          <w:color w:val="222222"/>
          <w:sz w:val="24"/>
          <w:szCs w:val="24"/>
          <w:shd w:val="clear" w:color="auto" w:fill="FFFFFF"/>
        </w:rPr>
        <w:t>Socratic questions: new essays on the philosophy of Socrates and its significance</w:t>
      </w:r>
      <w:r w:rsidRPr="00197D83">
        <w:rPr>
          <w:rFonts w:ascii="Times New Roman" w:hAnsi="Times New Roman" w:cs="Times New Roman"/>
          <w:color w:val="222222"/>
          <w:sz w:val="24"/>
          <w:szCs w:val="24"/>
          <w:shd w:val="clear" w:color="auto" w:fill="FFFFFF"/>
        </w:rPr>
        <w:t>. Routledge, 2018.</w:t>
      </w:r>
    </w:p>
    <w:p w14:paraId="6C912B27" w14:textId="674A394F" w:rsidR="00197D83" w:rsidRDefault="00197D83" w:rsidP="003D0AC1">
      <w:pPr>
        <w:spacing w:line="480" w:lineRule="auto"/>
        <w:ind w:left="720" w:hanging="720"/>
        <w:rPr>
          <w:rFonts w:ascii="Times New Roman" w:hAnsi="Times New Roman" w:cs="Times New Roman"/>
          <w:color w:val="222222"/>
          <w:sz w:val="24"/>
          <w:szCs w:val="24"/>
          <w:shd w:val="clear" w:color="auto" w:fill="FFFFFF"/>
        </w:rPr>
      </w:pPr>
      <w:r w:rsidRPr="00197D83">
        <w:rPr>
          <w:rFonts w:ascii="Times New Roman" w:hAnsi="Times New Roman" w:cs="Times New Roman"/>
          <w:color w:val="222222"/>
          <w:sz w:val="24"/>
          <w:szCs w:val="24"/>
          <w:shd w:val="clear" w:color="auto" w:fill="FFFFFF"/>
        </w:rPr>
        <w:t>Slings, Simon R. </w:t>
      </w:r>
      <w:r w:rsidRPr="00197D83">
        <w:rPr>
          <w:rFonts w:ascii="Times New Roman" w:hAnsi="Times New Roman" w:cs="Times New Roman"/>
          <w:i/>
          <w:iCs/>
          <w:color w:val="222222"/>
          <w:sz w:val="24"/>
          <w:szCs w:val="24"/>
          <w:shd w:val="clear" w:color="auto" w:fill="FFFFFF"/>
        </w:rPr>
        <w:t>Plato's Apology of Socrates: A Literary and Philosophical Study with a Running Commentary. Edited and Completed from the Papers of the Late E. de Strycker, SJ</w:t>
      </w:r>
      <w:r w:rsidRPr="00197D83">
        <w:rPr>
          <w:rFonts w:ascii="Times New Roman" w:hAnsi="Times New Roman" w:cs="Times New Roman"/>
          <w:color w:val="222222"/>
          <w:sz w:val="24"/>
          <w:szCs w:val="24"/>
          <w:shd w:val="clear" w:color="auto" w:fill="FFFFFF"/>
        </w:rPr>
        <w:t>. Brill, 2018.</w:t>
      </w:r>
    </w:p>
    <w:p w14:paraId="1D5266C8" w14:textId="45065D56" w:rsidR="00EE03A2" w:rsidRDefault="00EE03A2" w:rsidP="003D0AC1">
      <w:pPr>
        <w:spacing w:line="480" w:lineRule="auto"/>
        <w:ind w:left="720" w:hanging="720"/>
        <w:rPr>
          <w:rFonts w:ascii="Times New Roman" w:hAnsi="Times New Roman" w:cs="Times New Roman"/>
          <w:color w:val="222222"/>
          <w:sz w:val="24"/>
          <w:szCs w:val="24"/>
          <w:shd w:val="clear" w:color="auto" w:fill="FFFFFF"/>
        </w:rPr>
      </w:pPr>
      <w:r w:rsidRPr="00EE03A2">
        <w:rPr>
          <w:rFonts w:ascii="Times New Roman" w:hAnsi="Times New Roman" w:cs="Times New Roman"/>
          <w:color w:val="222222"/>
          <w:sz w:val="24"/>
          <w:szCs w:val="24"/>
          <w:shd w:val="clear" w:color="auto" w:fill="FFFFFF"/>
        </w:rPr>
        <w:t>Oumlil, A. Ben, and Joseph L. Balloun. "Cultural variations and ethical business decision making: a study of individualistic and collective cultures." </w:t>
      </w:r>
      <w:r w:rsidRPr="00EE03A2">
        <w:rPr>
          <w:rFonts w:ascii="Times New Roman" w:hAnsi="Times New Roman" w:cs="Times New Roman"/>
          <w:i/>
          <w:iCs/>
          <w:color w:val="222222"/>
          <w:sz w:val="24"/>
          <w:szCs w:val="24"/>
          <w:shd w:val="clear" w:color="auto" w:fill="FFFFFF"/>
        </w:rPr>
        <w:t>Journal of Business &amp; Industrial Marketing</w:t>
      </w:r>
      <w:r w:rsidRPr="00EE03A2">
        <w:rPr>
          <w:rFonts w:ascii="Times New Roman" w:hAnsi="Times New Roman" w:cs="Times New Roman"/>
          <w:color w:val="222222"/>
          <w:sz w:val="24"/>
          <w:szCs w:val="24"/>
          <w:shd w:val="clear" w:color="auto" w:fill="FFFFFF"/>
        </w:rPr>
        <w:t> 32.7 (2017): 889-900.</w:t>
      </w:r>
    </w:p>
    <w:p w14:paraId="3DDCEBD4" w14:textId="3E9A9DC8" w:rsidR="00C43A17" w:rsidRPr="00EB3CF9" w:rsidRDefault="00C43A17" w:rsidP="003D0AC1">
      <w:pPr>
        <w:spacing w:line="480" w:lineRule="auto"/>
        <w:ind w:left="720" w:hanging="720"/>
        <w:rPr>
          <w:rFonts w:ascii="Times New Roman" w:hAnsi="Times New Roman" w:cs="Times New Roman"/>
          <w:color w:val="222222"/>
          <w:sz w:val="24"/>
          <w:szCs w:val="24"/>
          <w:shd w:val="clear" w:color="auto" w:fill="FFFFFF"/>
        </w:rPr>
      </w:pPr>
      <w:r w:rsidRPr="00C43A17">
        <w:rPr>
          <w:rFonts w:ascii="Times New Roman" w:hAnsi="Times New Roman" w:cs="Times New Roman"/>
          <w:color w:val="222222"/>
          <w:sz w:val="24"/>
          <w:szCs w:val="24"/>
          <w:shd w:val="clear" w:color="auto" w:fill="FFFFFF"/>
        </w:rPr>
        <w:t>Johnston, James Scott. "Is There a Need for Transcendental Arguments in Discourse Ethics?." </w:t>
      </w:r>
      <w:r w:rsidRPr="00C43A17">
        <w:rPr>
          <w:rFonts w:ascii="Times New Roman" w:hAnsi="Times New Roman" w:cs="Times New Roman"/>
          <w:i/>
          <w:iCs/>
          <w:color w:val="222222"/>
          <w:sz w:val="24"/>
          <w:szCs w:val="24"/>
          <w:shd w:val="clear" w:color="auto" w:fill="FFFFFF"/>
        </w:rPr>
        <w:t>Educational Theory</w:t>
      </w:r>
      <w:r w:rsidRPr="00C43A17">
        <w:rPr>
          <w:rFonts w:ascii="Times New Roman" w:hAnsi="Times New Roman" w:cs="Times New Roman"/>
          <w:color w:val="222222"/>
          <w:sz w:val="24"/>
          <w:szCs w:val="24"/>
          <w:shd w:val="clear" w:color="auto" w:fill="FFFFFF"/>
        </w:rPr>
        <w:t> 66.6 (2016): 719-734.</w:t>
      </w:r>
    </w:p>
    <w:sectPr w:rsidR="00C43A17" w:rsidRPr="00EB3CF9"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E9CD6" w14:textId="77777777" w:rsidR="006F0282" w:rsidRDefault="006F0282" w:rsidP="008D079F">
      <w:pPr>
        <w:spacing w:after="0" w:line="240" w:lineRule="auto"/>
      </w:pPr>
      <w:r>
        <w:separator/>
      </w:r>
    </w:p>
  </w:endnote>
  <w:endnote w:type="continuationSeparator" w:id="0">
    <w:p w14:paraId="19114250" w14:textId="77777777" w:rsidR="006F0282" w:rsidRDefault="006F0282"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E8672" w14:textId="77777777"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31596" w14:textId="77777777"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76487" w14:textId="77777777"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166FC" w14:textId="77777777" w:rsidR="006F0282" w:rsidRDefault="006F0282" w:rsidP="008D079F">
      <w:pPr>
        <w:spacing w:after="0" w:line="240" w:lineRule="auto"/>
      </w:pPr>
      <w:r>
        <w:separator/>
      </w:r>
    </w:p>
  </w:footnote>
  <w:footnote w:type="continuationSeparator" w:id="0">
    <w:p w14:paraId="1C3D90F8" w14:textId="77777777" w:rsidR="006F0282" w:rsidRDefault="006F0282"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2BB3B" w14:textId="77777777"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047AD" w14:textId="4E545B3E"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903B01">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995C2" w14:textId="77777777"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340439"/>
    <w:multiLevelType w:val="hybridMultilevel"/>
    <w:tmpl w:val="CD3CFD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905D81"/>
    <w:multiLevelType w:val="hybridMultilevel"/>
    <w:tmpl w:val="0D6A18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1B7517"/>
    <w:multiLevelType w:val="hybridMultilevel"/>
    <w:tmpl w:val="347C09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AEA0951"/>
    <w:multiLevelType w:val="multilevel"/>
    <w:tmpl w:val="217A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EF5156"/>
    <w:multiLevelType w:val="hybridMultilevel"/>
    <w:tmpl w:val="EFA8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650D1E"/>
    <w:multiLevelType w:val="multilevel"/>
    <w:tmpl w:val="C4EC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
  </w:num>
  <w:num w:numId="4">
    <w:abstractNumId w:val="6"/>
  </w:num>
  <w:num w:numId="5">
    <w:abstractNumId w:val="2"/>
  </w:num>
  <w:num w:numId="6">
    <w:abstractNumId w:val="8"/>
  </w:num>
  <w:num w:numId="7">
    <w:abstractNumId w:val="4"/>
  </w:num>
  <w:num w:numId="8">
    <w:abstractNumId w:val="7"/>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gUA/Ei9IiwAAAA="/>
  </w:docVars>
  <w:rsids>
    <w:rsidRoot w:val="00AA2B9C"/>
    <w:rsid w:val="00004D3A"/>
    <w:rsid w:val="00016FB5"/>
    <w:rsid w:val="000223F3"/>
    <w:rsid w:val="000229F2"/>
    <w:rsid w:val="00026F43"/>
    <w:rsid w:val="00031FFB"/>
    <w:rsid w:val="000337F5"/>
    <w:rsid w:val="000354B9"/>
    <w:rsid w:val="000371AE"/>
    <w:rsid w:val="000414B8"/>
    <w:rsid w:val="000427AF"/>
    <w:rsid w:val="00053387"/>
    <w:rsid w:val="00054546"/>
    <w:rsid w:val="00054C5B"/>
    <w:rsid w:val="00056867"/>
    <w:rsid w:val="0006748B"/>
    <w:rsid w:val="00067969"/>
    <w:rsid w:val="00070630"/>
    <w:rsid w:val="00071D91"/>
    <w:rsid w:val="0007292F"/>
    <w:rsid w:val="00076534"/>
    <w:rsid w:val="00076B69"/>
    <w:rsid w:val="00076C06"/>
    <w:rsid w:val="0007728E"/>
    <w:rsid w:val="00085C5F"/>
    <w:rsid w:val="00086ABB"/>
    <w:rsid w:val="000A00B6"/>
    <w:rsid w:val="000A25B3"/>
    <w:rsid w:val="000A6D46"/>
    <w:rsid w:val="000A70F1"/>
    <w:rsid w:val="000B185F"/>
    <w:rsid w:val="000B5A37"/>
    <w:rsid w:val="000C384C"/>
    <w:rsid w:val="000C3C2E"/>
    <w:rsid w:val="000D2578"/>
    <w:rsid w:val="000D39C2"/>
    <w:rsid w:val="000E3D49"/>
    <w:rsid w:val="000E5EFA"/>
    <w:rsid w:val="000E6BD3"/>
    <w:rsid w:val="001053FB"/>
    <w:rsid w:val="00113C3F"/>
    <w:rsid w:val="0011559D"/>
    <w:rsid w:val="00115AFF"/>
    <w:rsid w:val="00115E48"/>
    <w:rsid w:val="00121126"/>
    <w:rsid w:val="00127DF7"/>
    <w:rsid w:val="001434C5"/>
    <w:rsid w:val="00144414"/>
    <w:rsid w:val="00144D9C"/>
    <w:rsid w:val="00144DB9"/>
    <w:rsid w:val="00146322"/>
    <w:rsid w:val="00155EE9"/>
    <w:rsid w:val="00156281"/>
    <w:rsid w:val="00160D29"/>
    <w:rsid w:val="00161C2E"/>
    <w:rsid w:val="0016265C"/>
    <w:rsid w:val="00165455"/>
    <w:rsid w:val="001712DD"/>
    <w:rsid w:val="00171D0D"/>
    <w:rsid w:val="00175F1F"/>
    <w:rsid w:val="00175FD3"/>
    <w:rsid w:val="0018692A"/>
    <w:rsid w:val="00191A08"/>
    <w:rsid w:val="00197D83"/>
    <w:rsid w:val="001A0630"/>
    <w:rsid w:val="001A3FAB"/>
    <w:rsid w:val="001B134C"/>
    <w:rsid w:val="001C457A"/>
    <w:rsid w:val="001C4A79"/>
    <w:rsid w:val="001C6667"/>
    <w:rsid w:val="001D0708"/>
    <w:rsid w:val="001D2D93"/>
    <w:rsid w:val="001D5959"/>
    <w:rsid w:val="001E0090"/>
    <w:rsid w:val="001E446A"/>
    <w:rsid w:val="001E5261"/>
    <w:rsid w:val="001F3809"/>
    <w:rsid w:val="001F47CE"/>
    <w:rsid w:val="00202CE1"/>
    <w:rsid w:val="002154A0"/>
    <w:rsid w:val="002162D9"/>
    <w:rsid w:val="00240B36"/>
    <w:rsid w:val="00242A08"/>
    <w:rsid w:val="00253C63"/>
    <w:rsid w:val="002639CF"/>
    <w:rsid w:val="002672ED"/>
    <w:rsid w:val="00271E26"/>
    <w:rsid w:val="00277460"/>
    <w:rsid w:val="00277CBF"/>
    <w:rsid w:val="00282076"/>
    <w:rsid w:val="002853B5"/>
    <w:rsid w:val="002A0AA1"/>
    <w:rsid w:val="002A4648"/>
    <w:rsid w:val="002B3107"/>
    <w:rsid w:val="002B5BB4"/>
    <w:rsid w:val="002B706E"/>
    <w:rsid w:val="002C5B94"/>
    <w:rsid w:val="002C6FB0"/>
    <w:rsid w:val="002D26D1"/>
    <w:rsid w:val="002E7A84"/>
    <w:rsid w:val="003017A6"/>
    <w:rsid w:val="003020E9"/>
    <w:rsid w:val="0030791E"/>
    <w:rsid w:val="00310906"/>
    <w:rsid w:val="00316324"/>
    <w:rsid w:val="00316658"/>
    <w:rsid w:val="00316EC8"/>
    <w:rsid w:val="00324341"/>
    <w:rsid w:val="00325747"/>
    <w:rsid w:val="00327C52"/>
    <w:rsid w:val="00327FE5"/>
    <w:rsid w:val="00330FC9"/>
    <w:rsid w:val="0033699C"/>
    <w:rsid w:val="00343869"/>
    <w:rsid w:val="00343A66"/>
    <w:rsid w:val="0034586C"/>
    <w:rsid w:val="00352D0A"/>
    <w:rsid w:val="00357AC7"/>
    <w:rsid w:val="003642E0"/>
    <w:rsid w:val="003719EF"/>
    <w:rsid w:val="00376989"/>
    <w:rsid w:val="003826B8"/>
    <w:rsid w:val="0038382E"/>
    <w:rsid w:val="0038400D"/>
    <w:rsid w:val="00384306"/>
    <w:rsid w:val="00393D4A"/>
    <w:rsid w:val="003C2C56"/>
    <w:rsid w:val="003C634A"/>
    <w:rsid w:val="003C7993"/>
    <w:rsid w:val="003D0AC1"/>
    <w:rsid w:val="003D546E"/>
    <w:rsid w:val="003D5FC3"/>
    <w:rsid w:val="003E0D04"/>
    <w:rsid w:val="003E798F"/>
    <w:rsid w:val="003F0425"/>
    <w:rsid w:val="003F1AF5"/>
    <w:rsid w:val="003F5365"/>
    <w:rsid w:val="003F5373"/>
    <w:rsid w:val="00400851"/>
    <w:rsid w:val="004055F1"/>
    <w:rsid w:val="00405EC1"/>
    <w:rsid w:val="00420970"/>
    <w:rsid w:val="0042109B"/>
    <w:rsid w:val="004325BB"/>
    <w:rsid w:val="00437B0C"/>
    <w:rsid w:val="00444496"/>
    <w:rsid w:val="004509CD"/>
    <w:rsid w:val="00450E53"/>
    <w:rsid w:val="00453221"/>
    <w:rsid w:val="00460914"/>
    <w:rsid w:val="00460ACA"/>
    <w:rsid w:val="0046354E"/>
    <w:rsid w:val="00465358"/>
    <w:rsid w:val="0046692B"/>
    <w:rsid w:val="00467737"/>
    <w:rsid w:val="0046797C"/>
    <w:rsid w:val="00474D91"/>
    <w:rsid w:val="00482191"/>
    <w:rsid w:val="004833E0"/>
    <w:rsid w:val="004859CC"/>
    <w:rsid w:val="00487788"/>
    <w:rsid w:val="00490BFA"/>
    <w:rsid w:val="00491CB7"/>
    <w:rsid w:val="00492149"/>
    <w:rsid w:val="004931A6"/>
    <w:rsid w:val="004A42BD"/>
    <w:rsid w:val="004A65BA"/>
    <w:rsid w:val="004B5B06"/>
    <w:rsid w:val="004B6476"/>
    <w:rsid w:val="004C28C5"/>
    <w:rsid w:val="004C393D"/>
    <w:rsid w:val="004D401F"/>
    <w:rsid w:val="004E4CAC"/>
    <w:rsid w:val="004E68AF"/>
    <w:rsid w:val="004F319B"/>
    <w:rsid w:val="004F5CE8"/>
    <w:rsid w:val="004F6EF2"/>
    <w:rsid w:val="00500241"/>
    <w:rsid w:val="00500297"/>
    <w:rsid w:val="00501403"/>
    <w:rsid w:val="00505959"/>
    <w:rsid w:val="00513712"/>
    <w:rsid w:val="00520788"/>
    <w:rsid w:val="0053005E"/>
    <w:rsid w:val="00536348"/>
    <w:rsid w:val="00541D65"/>
    <w:rsid w:val="00542FFC"/>
    <w:rsid w:val="005436C4"/>
    <w:rsid w:val="00557C79"/>
    <w:rsid w:val="00557FB2"/>
    <w:rsid w:val="005626B4"/>
    <w:rsid w:val="0056404B"/>
    <w:rsid w:val="00565CAA"/>
    <w:rsid w:val="00566D7F"/>
    <w:rsid w:val="00571045"/>
    <w:rsid w:val="0057683B"/>
    <w:rsid w:val="005901EE"/>
    <w:rsid w:val="00593F9A"/>
    <w:rsid w:val="005A4965"/>
    <w:rsid w:val="005A6151"/>
    <w:rsid w:val="005B43CC"/>
    <w:rsid w:val="005C24CD"/>
    <w:rsid w:val="005C4484"/>
    <w:rsid w:val="005C7BEC"/>
    <w:rsid w:val="005C7DB4"/>
    <w:rsid w:val="005E05AA"/>
    <w:rsid w:val="005E2AD5"/>
    <w:rsid w:val="005F55E9"/>
    <w:rsid w:val="006139BC"/>
    <w:rsid w:val="00614881"/>
    <w:rsid w:val="006155AA"/>
    <w:rsid w:val="00623308"/>
    <w:rsid w:val="006356B4"/>
    <w:rsid w:val="0064128B"/>
    <w:rsid w:val="00641E7A"/>
    <w:rsid w:val="00647E96"/>
    <w:rsid w:val="00652C8D"/>
    <w:rsid w:val="0066600E"/>
    <w:rsid w:val="006726DD"/>
    <w:rsid w:val="00676E16"/>
    <w:rsid w:val="00682B2E"/>
    <w:rsid w:val="00685833"/>
    <w:rsid w:val="0068618E"/>
    <w:rsid w:val="00686ECD"/>
    <w:rsid w:val="0069078B"/>
    <w:rsid w:val="00695583"/>
    <w:rsid w:val="00697E5D"/>
    <w:rsid w:val="006A1321"/>
    <w:rsid w:val="006A2FD8"/>
    <w:rsid w:val="006A306A"/>
    <w:rsid w:val="006A50D8"/>
    <w:rsid w:val="006A7CA3"/>
    <w:rsid w:val="006B364D"/>
    <w:rsid w:val="006B3BF7"/>
    <w:rsid w:val="006B5AF1"/>
    <w:rsid w:val="006B6A87"/>
    <w:rsid w:val="006C1B1F"/>
    <w:rsid w:val="006C3A8D"/>
    <w:rsid w:val="006D6558"/>
    <w:rsid w:val="006E0B77"/>
    <w:rsid w:val="006E2BE7"/>
    <w:rsid w:val="006F0282"/>
    <w:rsid w:val="006F2C8E"/>
    <w:rsid w:val="00704784"/>
    <w:rsid w:val="00723C0B"/>
    <w:rsid w:val="00726EBA"/>
    <w:rsid w:val="00731ED8"/>
    <w:rsid w:val="007340E1"/>
    <w:rsid w:val="007351C7"/>
    <w:rsid w:val="00743AF8"/>
    <w:rsid w:val="00743E65"/>
    <w:rsid w:val="007519AF"/>
    <w:rsid w:val="00755D69"/>
    <w:rsid w:val="00755F23"/>
    <w:rsid w:val="007578DF"/>
    <w:rsid w:val="00760507"/>
    <w:rsid w:val="0076200D"/>
    <w:rsid w:val="00764D31"/>
    <w:rsid w:val="0077412D"/>
    <w:rsid w:val="00781948"/>
    <w:rsid w:val="00783F56"/>
    <w:rsid w:val="007872F0"/>
    <w:rsid w:val="00792D07"/>
    <w:rsid w:val="00797AC9"/>
    <w:rsid w:val="007A5214"/>
    <w:rsid w:val="007B12F4"/>
    <w:rsid w:val="007D1B74"/>
    <w:rsid w:val="007D436B"/>
    <w:rsid w:val="007D56DB"/>
    <w:rsid w:val="007F4CDA"/>
    <w:rsid w:val="008037A4"/>
    <w:rsid w:val="008148FE"/>
    <w:rsid w:val="00822573"/>
    <w:rsid w:val="00832B5B"/>
    <w:rsid w:val="00842470"/>
    <w:rsid w:val="00843BBC"/>
    <w:rsid w:val="0084704F"/>
    <w:rsid w:val="008529DB"/>
    <w:rsid w:val="00863BA3"/>
    <w:rsid w:val="0086467B"/>
    <w:rsid w:val="008662B1"/>
    <w:rsid w:val="0087570B"/>
    <w:rsid w:val="008804C4"/>
    <w:rsid w:val="00880DBD"/>
    <w:rsid w:val="00881668"/>
    <w:rsid w:val="008A1614"/>
    <w:rsid w:val="008A2EE9"/>
    <w:rsid w:val="008A706E"/>
    <w:rsid w:val="008A7C9F"/>
    <w:rsid w:val="008B0E47"/>
    <w:rsid w:val="008B793E"/>
    <w:rsid w:val="008C577C"/>
    <w:rsid w:val="008D05C1"/>
    <w:rsid w:val="008D061C"/>
    <w:rsid w:val="008D079F"/>
    <w:rsid w:val="008E6674"/>
    <w:rsid w:val="008F18A6"/>
    <w:rsid w:val="008F2443"/>
    <w:rsid w:val="008F262A"/>
    <w:rsid w:val="00901BC6"/>
    <w:rsid w:val="00903B01"/>
    <w:rsid w:val="009100CE"/>
    <w:rsid w:val="00921280"/>
    <w:rsid w:val="00921A66"/>
    <w:rsid w:val="00921B92"/>
    <w:rsid w:val="0092243A"/>
    <w:rsid w:val="00922B0E"/>
    <w:rsid w:val="00931967"/>
    <w:rsid w:val="00951F2E"/>
    <w:rsid w:val="00956FCA"/>
    <w:rsid w:val="00963706"/>
    <w:rsid w:val="009764A6"/>
    <w:rsid w:val="009805C8"/>
    <w:rsid w:val="009863BA"/>
    <w:rsid w:val="0099038D"/>
    <w:rsid w:val="00993AC8"/>
    <w:rsid w:val="00995233"/>
    <w:rsid w:val="00995828"/>
    <w:rsid w:val="009A5912"/>
    <w:rsid w:val="009B3DDE"/>
    <w:rsid w:val="009B55E6"/>
    <w:rsid w:val="009C1106"/>
    <w:rsid w:val="009C4563"/>
    <w:rsid w:val="009C6753"/>
    <w:rsid w:val="009D2D8A"/>
    <w:rsid w:val="009D44AE"/>
    <w:rsid w:val="009D65DC"/>
    <w:rsid w:val="009E1419"/>
    <w:rsid w:val="009E1E68"/>
    <w:rsid w:val="009E525E"/>
    <w:rsid w:val="009F432D"/>
    <w:rsid w:val="00A0174D"/>
    <w:rsid w:val="00A03B5F"/>
    <w:rsid w:val="00A054AC"/>
    <w:rsid w:val="00A069FD"/>
    <w:rsid w:val="00A23B19"/>
    <w:rsid w:val="00A26949"/>
    <w:rsid w:val="00A30C76"/>
    <w:rsid w:val="00A324A0"/>
    <w:rsid w:val="00A34D21"/>
    <w:rsid w:val="00A35FF0"/>
    <w:rsid w:val="00A37A6F"/>
    <w:rsid w:val="00A5330D"/>
    <w:rsid w:val="00A72C1F"/>
    <w:rsid w:val="00A83703"/>
    <w:rsid w:val="00A8568C"/>
    <w:rsid w:val="00A86254"/>
    <w:rsid w:val="00AA1209"/>
    <w:rsid w:val="00AA19CC"/>
    <w:rsid w:val="00AA2546"/>
    <w:rsid w:val="00AA2B9C"/>
    <w:rsid w:val="00AA3077"/>
    <w:rsid w:val="00AA72C4"/>
    <w:rsid w:val="00AB70FB"/>
    <w:rsid w:val="00AD0494"/>
    <w:rsid w:val="00AD5526"/>
    <w:rsid w:val="00AE1B2C"/>
    <w:rsid w:val="00AE3FE4"/>
    <w:rsid w:val="00AE6E81"/>
    <w:rsid w:val="00B22E18"/>
    <w:rsid w:val="00B233DB"/>
    <w:rsid w:val="00B2715C"/>
    <w:rsid w:val="00B35C91"/>
    <w:rsid w:val="00B464B2"/>
    <w:rsid w:val="00B515CF"/>
    <w:rsid w:val="00B53686"/>
    <w:rsid w:val="00B61554"/>
    <w:rsid w:val="00B615B2"/>
    <w:rsid w:val="00B6280B"/>
    <w:rsid w:val="00B702A7"/>
    <w:rsid w:val="00B7261A"/>
    <w:rsid w:val="00B72BC6"/>
    <w:rsid w:val="00B72BCF"/>
    <w:rsid w:val="00B76B25"/>
    <w:rsid w:val="00B77170"/>
    <w:rsid w:val="00B81624"/>
    <w:rsid w:val="00B87136"/>
    <w:rsid w:val="00B919A1"/>
    <w:rsid w:val="00B9418B"/>
    <w:rsid w:val="00B94C2A"/>
    <w:rsid w:val="00BA0D80"/>
    <w:rsid w:val="00BA1DDF"/>
    <w:rsid w:val="00BA2AC9"/>
    <w:rsid w:val="00BC3157"/>
    <w:rsid w:val="00BD57FF"/>
    <w:rsid w:val="00BD683B"/>
    <w:rsid w:val="00BE307D"/>
    <w:rsid w:val="00BF601B"/>
    <w:rsid w:val="00C007C5"/>
    <w:rsid w:val="00C01F41"/>
    <w:rsid w:val="00C0250E"/>
    <w:rsid w:val="00C06B90"/>
    <w:rsid w:val="00C20AE3"/>
    <w:rsid w:val="00C20E95"/>
    <w:rsid w:val="00C254C5"/>
    <w:rsid w:val="00C25F00"/>
    <w:rsid w:val="00C27305"/>
    <w:rsid w:val="00C314AC"/>
    <w:rsid w:val="00C32953"/>
    <w:rsid w:val="00C34B5F"/>
    <w:rsid w:val="00C417FB"/>
    <w:rsid w:val="00C43A17"/>
    <w:rsid w:val="00C70F0F"/>
    <w:rsid w:val="00C725C3"/>
    <w:rsid w:val="00C73DDE"/>
    <w:rsid w:val="00C74A03"/>
    <w:rsid w:val="00C7779C"/>
    <w:rsid w:val="00C817A9"/>
    <w:rsid w:val="00C81D16"/>
    <w:rsid w:val="00C82032"/>
    <w:rsid w:val="00C835E3"/>
    <w:rsid w:val="00C947DF"/>
    <w:rsid w:val="00C9573B"/>
    <w:rsid w:val="00C96D35"/>
    <w:rsid w:val="00CA4ABD"/>
    <w:rsid w:val="00CA4F52"/>
    <w:rsid w:val="00CB44EB"/>
    <w:rsid w:val="00CB7C97"/>
    <w:rsid w:val="00CC2991"/>
    <w:rsid w:val="00CC75C9"/>
    <w:rsid w:val="00CC7D55"/>
    <w:rsid w:val="00CC7EB8"/>
    <w:rsid w:val="00CD335D"/>
    <w:rsid w:val="00CD5AD4"/>
    <w:rsid w:val="00CE09CF"/>
    <w:rsid w:val="00CE4E41"/>
    <w:rsid w:val="00CE7C3C"/>
    <w:rsid w:val="00D02FD7"/>
    <w:rsid w:val="00D06A67"/>
    <w:rsid w:val="00D06EB8"/>
    <w:rsid w:val="00D06EF6"/>
    <w:rsid w:val="00D07E67"/>
    <w:rsid w:val="00D10AC8"/>
    <w:rsid w:val="00D117D6"/>
    <w:rsid w:val="00D12C1D"/>
    <w:rsid w:val="00D1302F"/>
    <w:rsid w:val="00D21D95"/>
    <w:rsid w:val="00D3053A"/>
    <w:rsid w:val="00D34FDE"/>
    <w:rsid w:val="00D3524F"/>
    <w:rsid w:val="00D3583C"/>
    <w:rsid w:val="00D40F05"/>
    <w:rsid w:val="00D5198B"/>
    <w:rsid w:val="00D63AE6"/>
    <w:rsid w:val="00D747B4"/>
    <w:rsid w:val="00D76696"/>
    <w:rsid w:val="00D807BE"/>
    <w:rsid w:val="00D83FFF"/>
    <w:rsid w:val="00D87F8E"/>
    <w:rsid w:val="00D92AF8"/>
    <w:rsid w:val="00D9404E"/>
    <w:rsid w:val="00DA03E8"/>
    <w:rsid w:val="00DA1B3E"/>
    <w:rsid w:val="00DB7017"/>
    <w:rsid w:val="00DC0226"/>
    <w:rsid w:val="00DC284A"/>
    <w:rsid w:val="00DC3A99"/>
    <w:rsid w:val="00DC5E11"/>
    <w:rsid w:val="00DD30E5"/>
    <w:rsid w:val="00DD5CC7"/>
    <w:rsid w:val="00DE12B0"/>
    <w:rsid w:val="00DE1AE0"/>
    <w:rsid w:val="00DE4865"/>
    <w:rsid w:val="00DE5F3C"/>
    <w:rsid w:val="00DE6281"/>
    <w:rsid w:val="00DE7165"/>
    <w:rsid w:val="00DF179F"/>
    <w:rsid w:val="00DF66EA"/>
    <w:rsid w:val="00DF775D"/>
    <w:rsid w:val="00E000C3"/>
    <w:rsid w:val="00E0569F"/>
    <w:rsid w:val="00E108BC"/>
    <w:rsid w:val="00E148FF"/>
    <w:rsid w:val="00E21F6C"/>
    <w:rsid w:val="00E25627"/>
    <w:rsid w:val="00E27D62"/>
    <w:rsid w:val="00E30C96"/>
    <w:rsid w:val="00E3439D"/>
    <w:rsid w:val="00E361D3"/>
    <w:rsid w:val="00E375DD"/>
    <w:rsid w:val="00E44B65"/>
    <w:rsid w:val="00E4621E"/>
    <w:rsid w:val="00E46B50"/>
    <w:rsid w:val="00E55A97"/>
    <w:rsid w:val="00E62C1E"/>
    <w:rsid w:val="00E70BFE"/>
    <w:rsid w:val="00E720A0"/>
    <w:rsid w:val="00E72742"/>
    <w:rsid w:val="00E74F50"/>
    <w:rsid w:val="00E8002B"/>
    <w:rsid w:val="00E80E2F"/>
    <w:rsid w:val="00E816A5"/>
    <w:rsid w:val="00E81E3F"/>
    <w:rsid w:val="00E845DF"/>
    <w:rsid w:val="00E90CD3"/>
    <w:rsid w:val="00E937FA"/>
    <w:rsid w:val="00E97536"/>
    <w:rsid w:val="00EA53FF"/>
    <w:rsid w:val="00EA589F"/>
    <w:rsid w:val="00EB2AEB"/>
    <w:rsid w:val="00EB3CF9"/>
    <w:rsid w:val="00EB4A81"/>
    <w:rsid w:val="00EB5562"/>
    <w:rsid w:val="00EC0127"/>
    <w:rsid w:val="00EC0412"/>
    <w:rsid w:val="00EC3DBB"/>
    <w:rsid w:val="00ED0722"/>
    <w:rsid w:val="00ED62A0"/>
    <w:rsid w:val="00EE03A2"/>
    <w:rsid w:val="00EE0AC6"/>
    <w:rsid w:val="00EE67CE"/>
    <w:rsid w:val="00EF0F41"/>
    <w:rsid w:val="00EF24EB"/>
    <w:rsid w:val="00EF53FB"/>
    <w:rsid w:val="00EF54E1"/>
    <w:rsid w:val="00EF7049"/>
    <w:rsid w:val="00EF7871"/>
    <w:rsid w:val="00F04C66"/>
    <w:rsid w:val="00F05DCC"/>
    <w:rsid w:val="00F06F10"/>
    <w:rsid w:val="00F1033A"/>
    <w:rsid w:val="00F11733"/>
    <w:rsid w:val="00F22A43"/>
    <w:rsid w:val="00F42CA1"/>
    <w:rsid w:val="00F4491B"/>
    <w:rsid w:val="00F44A3E"/>
    <w:rsid w:val="00F51C0E"/>
    <w:rsid w:val="00F67594"/>
    <w:rsid w:val="00F71626"/>
    <w:rsid w:val="00F929B8"/>
    <w:rsid w:val="00F95D8D"/>
    <w:rsid w:val="00FA1DCB"/>
    <w:rsid w:val="00FA5820"/>
    <w:rsid w:val="00FB32CE"/>
    <w:rsid w:val="00FB77FC"/>
    <w:rsid w:val="00FB7A8F"/>
    <w:rsid w:val="00FC08B3"/>
    <w:rsid w:val="00FC0C28"/>
    <w:rsid w:val="00FC2434"/>
    <w:rsid w:val="00FC4C25"/>
    <w:rsid w:val="00FD2D2D"/>
    <w:rsid w:val="00FD38AD"/>
    <w:rsid w:val="00FD481D"/>
    <w:rsid w:val="00FD58F5"/>
    <w:rsid w:val="00FE3571"/>
    <w:rsid w:val="00FF2486"/>
    <w:rsid w:val="00FF45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41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unhideWhenUsed/>
    <w:rsid w:val="00D40F05"/>
    <w:pPr>
      <w:spacing w:after="120"/>
    </w:pPr>
    <w:rPr>
      <w:sz w:val="16"/>
      <w:szCs w:val="16"/>
    </w:rPr>
  </w:style>
  <w:style w:type="character" w:customStyle="1" w:styleId="BodyText3Char">
    <w:name w:val="Body Text 3 Char"/>
    <w:basedOn w:val="DefaultParagraphFont"/>
    <w:link w:val="BodyText3"/>
    <w:uiPriority w:val="99"/>
    <w:rsid w:val="00D40F05"/>
    <w:rPr>
      <w:sz w:val="16"/>
      <w:szCs w:val="16"/>
    </w:rPr>
  </w:style>
  <w:style w:type="paragraph" w:styleId="NormalWeb">
    <w:name w:val="Normal (Web)"/>
    <w:basedOn w:val="Normal"/>
    <w:uiPriority w:val="99"/>
    <w:unhideWhenUsed/>
    <w:rsid w:val="00FD48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D481D"/>
    <w:rPr>
      <w:i/>
      <w:iCs/>
    </w:rPr>
  </w:style>
  <w:style w:type="character" w:customStyle="1" w:styleId="selectable">
    <w:name w:val="selectable"/>
    <w:basedOn w:val="DefaultParagraphFont"/>
    <w:rsid w:val="00C70F0F"/>
  </w:style>
  <w:style w:type="character" w:styleId="Strong">
    <w:name w:val="Strong"/>
    <w:basedOn w:val="DefaultParagraphFont"/>
    <w:uiPriority w:val="22"/>
    <w:qFormat/>
    <w:rsid w:val="00DA03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30643">
      <w:bodyDiv w:val="1"/>
      <w:marLeft w:val="0"/>
      <w:marRight w:val="0"/>
      <w:marTop w:val="0"/>
      <w:marBottom w:val="0"/>
      <w:divBdr>
        <w:top w:val="none" w:sz="0" w:space="0" w:color="auto"/>
        <w:left w:val="none" w:sz="0" w:space="0" w:color="auto"/>
        <w:bottom w:val="none" w:sz="0" w:space="0" w:color="auto"/>
        <w:right w:val="none" w:sz="0" w:space="0" w:color="auto"/>
      </w:divBdr>
      <w:divsChild>
        <w:div w:id="979841598">
          <w:marLeft w:val="0"/>
          <w:marRight w:val="0"/>
          <w:marTop w:val="0"/>
          <w:marBottom w:val="0"/>
          <w:divBdr>
            <w:top w:val="none" w:sz="0" w:space="0" w:color="auto"/>
            <w:left w:val="none" w:sz="0" w:space="0" w:color="auto"/>
            <w:bottom w:val="none" w:sz="0" w:space="0" w:color="auto"/>
            <w:right w:val="none" w:sz="0" w:space="0" w:color="auto"/>
          </w:divBdr>
        </w:div>
      </w:divsChild>
    </w:div>
    <w:div w:id="124660918">
      <w:bodyDiv w:val="1"/>
      <w:marLeft w:val="0"/>
      <w:marRight w:val="0"/>
      <w:marTop w:val="0"/>
      <w:marBottom w:val="0"/>
      <w:divBdr>
        <w:top w:val="none" w:sz="0" w:space="0" w:color="auto"/>
        <w:left w:val="none" w:sz="0" w:space="0" w:color="auto"/>
        <w:bottom w:val="none" w:sz="0" w:space="0" w:color="auto"/>
        <w:right w:val="none" w:sz="0" w:space="0" w:color="auto"/>
      </w:divBdr>
      <w:divsChild>
        <w:div w:id="1233857132">
          <w:marLeft w:val="0"/>
          <w:marRight w:val="0"/>
          <w:marTop w:val="0"/>
          <w:marBottom w:val="0"/>
          <w:divBdr>
            <w:top w:val="none" w:sz="0" w:space="0" w:color="auto"/>
            <w:left w:val="none" w:sz="0" w:space="0" w:color="auto"/>
            <w:bottom w:val="none" w:sz="0" w:space="0" w:color="auto"/>
            <w:right w:val="none" w:sz="0" w:space="0" w:color="auto"/>
          </w:divBdr>
        </w:div>
      </w:divsChild>
    </w:div>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32591053">
      <w:bodyDiv w:val="1"/>
      <w:marLeft w:val="0"/>
      <w:marRight w:val="0"/>
      <w:marTop w:val="0"/>
      <w:marBottom w:val="0"/>
      <w:divBdr>
        <w:top w:val="none" w:sz="0" w:space="0" w:color="auto"/>
        <w:left w:val="none" w:sz="0" w:space="0" w:color="auto"/>
        <w:bottom w:val="none" w:sz="0" w:space="0" w:color="auto"/>
        <w:right w:val="none" w:sz="0" w:space="0" w:color="auto"/>
      </w:divBdr>
      <w:divsChild>
        <w:div w:id="201677447">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62363696">
      <w:bodyDiv w:val="1"/>
      <w:marLeft w:val="0"/>
      <w:marRight w:val="0"/>
      <w:marTop w:val="0"/>
      <w:marBottom w:val="0"/>
      <w:divBdr>
        <w:top w:val="none" w:sz="0" w:space="0" w:color="auto"/>
        <w:left w:val="none" w:sz="0" w:space="0" w:color="auto"/>
        <w:bottom w:val="none" w:sz="0" w:space="0" w:color="auto"/>
        <w:right w:val="none" w:sz="0" w:space="0" w:color="auto"/>
      </w:divBdr>
      <w:divsChild>
        <w:div w:id="144862683">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405541862">
      <w:bodyDiv w:val="1"/>
      <w:marLeft w:val="0"/>
      <w:marRight w:val="0"/>
      <w:marTop w:val="0"/>
      <w:marBottom w:val="0"/>
      <w:divBdr>
        <w:top w:val="none" w:sz="0" w:space="0" w:color="auto"/>
        <w:left w:val="none" w:sz="0" w:space="0" w:color="auto"/>
        <w:bottom w:val="none" w:sz="0" w:space="0" w:color="auto"/>
        <w:right w:val="none" w:sz="0" w:space="0" w:color="auto"/>
      </w:divBdr>
      <w:divsChild>
        <w:div w:id="683703182">
          <w:marLeft w:val="0"/>
          <w:marRight w:val="0"/>
          <w:marTop w:val="0"/>
          <w:marBottom w:val="0"/>
          <w:divBdr>
            <w:top w:val="none" w:sz="0" w:space="0" w:color="auto"/>
            <w:left w:val="none" w:sz="0" w:space="0" w:color="auto"/>
            <w:bottom w:val="none" w:sz="0" w:space="0" w:color="auto"/>
            <w:right w:val="none" w:sz="0" w:space="0" w:color="auto"/>
          </w:divBdr>
        </w:div>
      </w:divsChild>
    </w:div>
    <w:div w:id="434374886">
      <w:bodyDiv w:val="1"/>
      <w:marLeft w:val="0"/>
      <w:marRight w:val="0"/>
      <w:marTop w:val="0"/>
      <w:marBottom w:val="0"/>
      <w:divBdr>
        <w:top w:val="none" w:sz="0" w:space="0" w:color="auto"/>
        <w:left w:val="none" w:sz="0" w:space="0" w:color="auto"/>
        <w:bottom w:val="none" w:sz="0" w:space="0" w:color="auto"/>
        <w:right w:val="none" w:sz="0" w:space="0" w:color="auto"/>
      </w:divBdr>
      <w:divsChild>
        <w:div w:id="1221207093">
          <w:marLeft w:val="0"/>
          <w:marRight w:val="0"/>
          <w:marTop w:val="0"/>
          <w:marBottom w:val="0"/>
          <w:divBdr>
            <w:top w:val="none" w:sz="0" w:space="0" w:color="auto"/>
            <w:left w:val="none" w:sz="0" w:space="0" w:color="auto"/>
            <w:bottom w:val="none" w:sz="0" w:space="0" w:color="auto"/>
            <w:right w:val="none" w:sz="0" w:space="0" w:color="auto"/>
          </w:divBdr>
        </w:div>
      </w:divsChild>
    </w:div>
    <w:div w:id="448209917">
      <w:bodyDiv w:val="1"/>
      <w:marLeft w:val="0"/>
      <w:marRight w:val="0"/>
      <w:marTop w:val="0"/>
      <w:marBottom w:val="0"/>
      <w:divBdr>
        <w:top w:val="none" w:sz="0" w:space="0" w:color="auto"/>
        <w:left w:val="none" w:sz="0" w:space="0" w:color="auto"/>
        <w:bottom w:val="none" w:sz="0" w:space="0" w:color="auto"/>
        <w:right w:val="none" w:sz="0" w:space="0" w:color="auto"/>
      </w:divBdr>
      <w:divsChild>
        <w:div w:id="703601440">
          <w:marLeft w:val="0"/>
          <w:marRight w:val="0"/>
          <w:marTop w:val="0"/>
          <w:marBottom w:val="0"/>
          <w:divBdr>
            <w:top w:val="none" w:sz="0" w:space="0" w:color="auto"/>
            <w:left w:val="none" w:sz="0" w:space="0" w:color="auto"/>
            <w:bottom w:val="none" w:sz="0" w:space="0" w:color="auto"/>
            <w:right w:val="none" w:sz="0" w:space="0" w:color="auto"/>
          </w:divBdr>
        </w:div>
      </w:divsChild>
    </w:div>
    <w:div w:id="511261011">
      <w:bodyDiv w:val="1"/>
      <w:marLeft w:val="0"/>
      <w:marRight w:val="0"/>
      <w:marTop w:val="0"/>
      <w:marBottom w:val="0"/>
      <w:divBdr>
        <w:top w:val="none" w:sz="0" w:space="0" w:color="auto"/>
        <w:left w:val="none" w:sz="0" w:space="0" w:color="auto"/>
        <w:bottom w:val="none" w:sz="0" w:space="0" w:color="auto"/>
        <w:right w:val="none" w:sz="0" w:space="0" w:color="auto"/>
      </w:divBdr>
      <w:divsChild>
        <w:div w:id="1303315734">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768545313">
      <w:bodyDiv w:val="1"/>
      <w:marLeft w:val="0"/>
      <w:marRight w:val="0"/>
      <w:marTop w:val="0"/>
      <w:marBottom w:val="0"/>
      <w:divBdr>
        <w:top w:val="none" w:sz="0" w:space="0" w:color="auto"/>
        <w:left w:val="none" w:sz="0" w:space="0" w:color="auto"/>
        <w:bottom w:val="none" w:sz="0" w:space="0" w:color="auto"/>
        <w:right w:val="none" w:sz="0" w:space="0" w:color="auto"/>
      </w:divBdr>
      <w:divsChild>
        <w:div w:id="832724906">
          <w:marLeft w:val="0"/>
          <w:marRight w:val="0"/>
          <w:marTop w:val="0"/>
          <w:marBottom w:val="0"/>
          <w:divBdr>
            <w:top w:val="none" w:sz="0" w:space="0" w:color="auto"/>
            <w:left w:val="none" w:sz="0" w:space="0" w:color="auto"/>
            <w:bottom w:val="none" w:sz="0" w:space="0" w:color="auto"/>
            <w:right w:val="none" w:sz="0" w:space="0" w:color="auto"/>
          </w:divBdr>
        </w:div>
      </w:divsChild>
    </w:div>
    <w:div w:id="784732603">
      <w:bodyDiv w:val="1"/>
      <w:marLeft w:val="0"/>
      <w:marRight w:val="0"/>
      <w:marTop w:val="0"/>
      <w:marBottom w:val="0"/>
      <w:divBdr>
        <w:top w:val="none" w:sz="0" w:space="0" w:color="auto"/>
        <w:left w:val="none" w:sz="0" w:space="0" w:color="auto"/>
        <w:bottom w:val="none" w:sz="0" w:space="0" w:color="auto"/>
        <w:right w:val="none" w:sz="0" w:space="0" w:color="auto"/>
      </w:divBdr>
      <w:divsChild>
        <w:div w:id="830290385">
          <w:marLeft w:val="0"/>
          <w:marRight w:val="0"/>
          <w:marTop w:val="0"/>
          <w:marBottom w:val="0"/>
          <w:divBdr>
            <w:top w:val="none" w:sz="0" w:space="0" w:color="auto"/>
            <w:left w:val="none" w:sz="0" w:space="0" w:color="auto"/>
            <w:bottom w:val="none" w:sz="0" w:space="0" w:color="auto"/>
            <w:right w:val="none" w:sz="0" w:space="0" w:color="auto"/>
          </w:divBdr>
        </w:div>
      </w:divsChild>
    </w:div>
    <w:div w:id="867177705">
      <w:bodyDiv w:val="1"/>
      <w:marLeft w:val="0"/>
      <w:marRight w:val="0"/>
      <w:marTop w:val="0"/>
      <w:marBottom w:val="0"/>
      <w:divBdr>
        <w:top w:val="none" w:sz="0" w:space="0" w:color="auto"/>
        <w:left w:val="none" w:sz="0" w:space="0" w:color="auto"/>
        <w:bottom w:val="none" w:sz="0" w:space="0" w:color="auto"/>
        <w:right w:val="none" w:sz="0" w:space="0" w:color="auto"/>
      </w:divBdr>
      <w:divsChild>
        <w:div w:id="1859737914">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091044901">
      <w:bodyDiv w:val="1"/>
      <w:marLeft w:val="0"/>
      <w:marRight w:val="0"/>
      <w:marTop w:val="0"/>
      <w:marBottom w:val="0"/>
      <w:divBdr>
        <w:top w:val="none" w:sz="0" w:space="0" w:color="auto"/>
        <w:left w:val="none" w:sz="0" w:space="0" w:color="auto"/>
        <w:bottom w:val="none" w:sz="0" w:space="0" w:color="auto"/>
        <w:right w:val="none" w:sz="0" w:space="0" w:color="auto"/>
      </w:divBdr>
      <w:divsChild>
        <w:div w:id="1623998887">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547445667">
      <w:bodyDiv w:val="1"/>
      <w:marLeft w:val="0"/>
      <w:marRight w:val="0"/>
      <w:marTop w:val="0"/>
      <w:marBottom w:val="0"/>
      <w:divBdr>
        <w:top w:val="none" w:sz="0" w:space="0" w:color="auto"/>
        <w:left w:val="none" w:sz="0" w:space="0" w:color="auto"/>
        <w:bottom w:val="none" w:sz="0" w:space="0" w:color="auto"/>
        <w:right w:val="none" w:sz="0" w:space="0" w:color="auto"/>
      </w:divBdr>
      <w:divsChild>
        <w:div w:id="1473519704">
          <w:marLeft w:val="0"/>
          <w:marRight w:val="0"/>
          <w:marTop w:val="0"/>
          <w:marBottom w:val="0"/>
          <w:divBdr>
            <w:top w:val="none" w:sz="0" w:space="0" w:color="auto"/>
            <w:left w:val="none" w:sz="0" w:space="0" w:color="auto"/>
            <w:bottom w:val="none" w:sz="0" w:space="0" w:color="auto"/>
            <w:right w:val="none" w:sz="0" w:space="0" w:color="auto"/>
          </w:divBdr>
        </w:div>
      </w:divsChild>
    </w:div>
    <w:div w:id="1574776785">
      <w:bodyDiv w:val="1"/>
      <w:marLeft w:val="0"/>
      <w:marRight w:val="0"/>
      <w:marTop w:val="0"/>
      <w:marBottom w:val="0"/>
      <w:divBdr>
        <w:top w:val="none" w:sz="0" w:space="0" w:color="auto"/>
        <w:left w:val="none" w:sz="0" w:space="0" w:color="auto"/>
        <w:bottom w:val="none" w:sz="0" w:space="0" w:color="auto"/>
        <w:right w:val="none" w:sz="0" w:space="0" w:color="auto"/>
      </w:divBdr>
      <w:divsChild>
        <w:div w:id="5447931">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30650961">
      <w:bodyDiv w:val="1"/>
      <w:marLeft w:val="0"/>
      <w:marRight w:val="0"/>
      <w:marTop w:val="0"/>
      <w:marBottom w:val="0"/>
      <w:divBdr>
        <w:top w:val="none" w:sz="0" w:space="0" w:color="auto"/>
        <w:left w:val="none" w:sz="0" w:space="0" w:color="auto"/>
        <w:bottom w:val="none" w:sz="0" w:space="0" w:color="auto"/>
        <w:right w:val="none" w:sz="0" w:space="0" w:color="auto"/>
      </w:divBdr>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6F9D1-3A9E-4902-9424-4C34D0AAE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1266</Words>
  <Characters>7222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2019-09-18T05:03:00Z</dcterms:created>
  <dcterms:modified xsi:type="dcterms:W3CDTF">2019-09-18T05:03:00Z</dcterms:modified>
</cp:coreProperties>
</file>